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92" w:rsidRPr="00B70836" w:rsidRDefault="00981992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70836">
        <w:rPr>
          <w:sz w:val="28"/>
          <w:szCs w:val="28"/>
        </w:rPr>
        <w:t>ПОЛОЖЕНИЕ</w:t>
      </w:r>
    </w:p>
    <w:p w:rsidR="00981992" w:rsidRPr="00B70836" w:rsidRDefault="00981992" w:rsidP="00270537">
      <w:pPr>
        <w:pStyle w:val="ConsPlusTitle"/>
        <w:widowControl/>
        <w:jc w:val="center"/>
        <w:rPr>
          <w:sz w:val="28"/>
          <w:szCs w:val="28"/>
        </w:rPr>
      </w:pPr>
      <w:r w:rsidRPr="00B70836">
        <w:rPr>
          <w:sz w:val="28"/>
          <w:szCs w:val="28"/>
        </w:rPr>
        <w:t xml:space="preserve">О ТЕРРИТОРИАЛЬНОМ ПЛАНИРОВАНИИ </w:t>
      </w:r>
    </w:p>
    <w:p w:rsidR="00981992" w:rsidRPr="00B70836" w:rsidRDefault="00981992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70836">
        <w:rPr>
          <w:sz w:val="28"/>
          <w:szCs w:val="28"/>
        </w:rPr>
        <w:t xml:space="preserve">СЕЛЬСКОГО ПОСЕЛЕНИЯ </w:t>
      </w:r>
      <w:r w:rsidRPr="00B70836">
        <w:rPr>
          <w:noProof/>
          <w:sz w:val="28"/>
          <w:szCs w:val="28"/>
        </w:rPr>
        <w:t>В</w:t>
      </w:r>
      <w:r w:rsidR="00B816E3" w:rsidRPr="00B70836">
        <w:rPr>
          <w:noProof/>
          <w:sz w:val="28"/>
          <w:szCs w:val="28"/>
        </w:rPr>
        <w:t>ЕРХНЯЯ ОРЛЯНКА</w:t>
      </w:r>
    </w:p>
    <w:p w:rsidR="00981992" w:rsidRPr="00B70836" w:rsidRDefault="00981992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70836">
        <w:rPr>
          <w:sz w:val="28"/>
          <w:szCs w:val="28"/>
        </w:rPr>
        <w:t xml:space="preserve">МУНИЦИПАЛЬНОГО РАЙОНА </w:t>
      </w:r>
      <w:r w:rsidRPr="00B70836">
        <w:rPr>
          <w:noProof/>
          <w:sz w:val="28"/>
          <w:szCs w:val="28"/>
        </w:rPr>
        <w:t>С</w:t>
      </w:r>
      <w:r w:rsidR="00B816E3" w:rsidRPr="00B70836">
        <w:rPr>
          <w:noProof/>
          <w:sz w:val="28"/>
          <w:szCs w:val="28"/>
        </w:rPr>
        <w:t>ЕРГИЕВСКИЙ</w:t>
      </w:r>
    </w:p>
    <w:p w:rsidR="00981992" w:rsidRPr="00B70836" w:rsidRDefault="00981992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70836">
        <w:rPr>
          <w:sz w:val="28"/>
          <w:szCs w:val="28"/>
        </w:rPr>
        <w:t>САМАРСКОЙ ОБЛАСТИ</w:t>
      </w:r>
    </w:p>
    <w:p w:rsidR="00981992" w:rsidRPr="00B70836" w:rsidRDefault="00981992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81992" w:rsidRPr="00B70836" w:rsidRDefault="00981992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>1. Общие положения</w:t>
      </w:r>
    </w:p>
    <w:p w:rsidR="00981992" w:rsidRPr="00B70836" w:rsidRDefault="00981992" w:rsidP="00270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1.1. В соответствии с градостроительным законодательством Генеральный план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>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B70836">
        <w:rPr>
          <w:rFonts w:ascii="Times New Roman" w:hAnsi="Times New Roman"/>
          <w:sz w:val="28"/>
          <w:szCs w:val="28"/>
        </w:rPr>
        <w:t xml:space="preserve">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  <w:r w:rsidRPr="00B70836">
        <w:rPr>
          <w:rFonts w:ascii="Times New Roman" w:hAnsi="Times New Roman"/>
          <w:sz w:val="28"/>
          <w:szCs w:val="28"/>
        </w:rPr>
        <w:t xml:space="preserve">, иными нормативными правовыми актами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B70836">
        <w:rPr>
          <w:rFonts w:ascii="Times New Roman" w:hAnsi="Times New Roman"/>
          <w:sz w:val="28"/>
          <w:szCs w:val="28"/>
        </w:rPr>
        <w:t xml:space="preserve">При осуществлении территориального планирования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учтены интересы Российской Федерации, Самарской области, 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по реализации </w:t>
      </w:r>
      <w:r w:rsidRPr="00B70836">
        <w:rPr>
          <w:rFonts w:ascii="Times New Roman" w:hAnsi="Times New Roman"/>
          <w:sz w:val="28"/>
          <w:szCs w:val="28"/>
        </w:rPr>
        <w:lastRenderedPageBreak/>
        <w:t xml:space="preserve">полномочий федеральных органов государственной власти, органов государственной власти Самарской области и органов местного самоуправления 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района</w:t>
      </w:r>
      <w:proofErr w:type="gramEnd"/>
      <w:r w:rsidRPr="00B70836">
        <w:rPr>
          <w:rFonts w:ascii="Times New Roman" w:hAnsi="Times New Roman"/>
          <w:sz w:val="28"/>
          <w:szCs w:val="28"/>
        </w:rPr>
        <w:t xml:space="preserve">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>.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1.4. Генеральный план разработан на основе 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 планов и программ комплексного социально-экономического развития 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и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>.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1.5. При подготовке Генерального плана </w:t>
      </w:r>
      <w:proofErr w:type="gramStart"/>
      <w:r w:rsidRPr="00B70836">
        <w:rPr>
          <w:rFonts w:ascii="Times New Roman" w:hAnsi="Times New Roman"/>
          <w:sz w:val="28"/>
          <w:szCs w:val="28"/>
        </w:rPr>
        <w:t>учтены</w:t>
      </w:r>
      <w:proofErr w:type="gramEnd"/>
      <w:r w:rsidRPr="00B70836">
        <w:rPr>
          <w:rFonts w:ascii="Times New Roman" w:hAnsi="Times New Roman"/>
          <w:sz w:val="28"/>
          <w:szCs w:val="28"/>
        </w:rPr>
        <w:t>: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- программы, принятые в установленном порядке и реализуемые за счет средств федерального бюджета, бюджета Самарской области, бюджета 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, бюджета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>;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- 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>объектов федерального значения, объектов регионального значения, объектов местного значения;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>- инвестиционные программы субъектов естественных монополий, организаций коммунального комплекса;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>- сведения, содержащиеся в федеральной государственной информационной системе территориального планирования;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lastRenderedPageBreak/>
        <w:t>- Схема территориального планирования Самарской области, утвержденная постановлением Правительства Самарской области от 13.12.2007 № 261;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- Схема территориального планирования 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Самарской области, утвержденная решением Собрания представителей 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ED3BC1" w:rsidRPr="00B70836">
        <w:rPr>
          <w:rFonts w:ascii="Times New Roman" w:hAnsi="Times New Roman"/>
          <w:sz w:val="28"/>
          <w:szCs w:val="28"/>
        </w:rPr>
        <w:br/>
        <w:t xml:space="preserve">№ </w:t>
      </w:r>
      <w:r w:rsidRPr="00B70836">
        <w:rPr>
          <w:rFonts w:ascii="Times New Roman" w:hAnsi="Times New Roman"/>
          <w:noProof/>
          <w:sz w:val="28"/>
          <w:szCs w:val="28"/>
        </w:rPr>
        <w:t>3 от 28.01.2010</w:t>
      </w:r>
      <w:r w:rsidRPr="00B70836">
        <w:rPr>
          <w:rFonts w:ascii="Times New Roman" w:hAnsi="Times New Roman"/>
          <w:sz w:val="28"/>
          <w:szCs w:val="28"/>
        </w:rPr>
        <w:t>;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>- предложения заинтересованных лиц.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>1.6. Генеральный план включает: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- положение о территориальном планировании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- карту границ населённых пунктов, входящих в состав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Самарской области (М 1:25 000);</w:t>
      </w:r>
    </w:p>
    <w:p w:rsidR="00981992" w:rsidRPr="00B70836" w:rsidRDefault="00981992" w:rsidP="004B3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- карту функциональных зон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>Самарской области (М 1:25 000);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- карты планируемого размещения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>Самарской области</w:t>
      </w:r>
      <w:r w:rsidR="00ED3BC1" w:rsidRPr="00B70836">
        <w:rPr>
          <w:rFonts w:ascii="Times New Roman" w:hAnsi="Times New Roman"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>(М 1:10000).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1.7. Положение о территориальном планировании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Самарской области включает: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36">
        <w:rPr>
          <w:rFonts w:ascii="Times New Roman" w:hAnsi="Times New Roman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36">
        <w:rPr>
          <w:rFonts w:ascii="Times New Roman" w:hAnsi="Times New Roman"/>
          <w:sz w:val="28"/>
          <w:szCs w:val="28"/>
        </w:rPr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,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>, за исключением линейных объектов.</w:t>
      </w:r>
      <w:proofErr w:type="gramEnd"/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1.8. Карты планируемого размещения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 xml:space="preserve"> включают:</w:t>
      </w:r>
    </w:p>
    <w:p w:rsidR="00981992" w:rsidRPr="00B70836" w:rsidRDefault="00981992" w:rsidP="00436A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- карту планируемого размещения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>Самарской области (М 1:10 000);</w:t>
      </w:r>
    </w:p>
    <w:p w:rsidR="00981992" w:rsidRPr="00B70836" w:rsidRDefault="00981992" w:rsidP="00DE6B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- карту планируемого </w:t>
      </w:r>
      <w:proofErr w:type="gramStart"/>
      <w:r w:rsidRPr="00B70836">
        <w:rPr>
          <w:rFonts w:ascii="Times New Roman" w:hAnsi="Times New Roman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Pr="00B70836">
        <w:rPr>
          <w:rFonts w:ascii="Times New Roman" w:hAnsi="Times New Roman"/>
          <w:sz w:val="28"/>
          <w:szCs w:val="28"/>
        </w:rPr>
        <w:t xml:space="preserve">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Самарской области (М 1:10 000).</w:t>
      </w:r>
    </w:p>
    <w:p w:rsidR="00981992" w:rsidRPr="00B70836" w:rsidRDefault="00981992" w:rsidP="006207B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1.9. </w:t>
      </w:r>
      <w:proofErr w:type="gramStart"/>
      <w:r w:rsidRPr="00B70836">
        <w:rPr>
          <w:rFonts w:ascii="Times New Roman" w:hAnsi="Times New Roman"/>
          <w:sz w:val="28"/>
          <w:szCs w:val="28"/>
        </w:rPr>
        <w:t xml:space="preserve">На картах планируемого размещения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</w:t>
      </w:r>
      <w:proofErr w:type="gramEnd"/>
      <w:r w:rsidRPr="00B70836">
        <w:rPr>
          <w:rFonts w:ascii="Times New Roman" w:hAnsi="Times New Roman"/>
          <w:noProof/>
          <w:sz w:val="28"/>
          <w:szCs w:val="28"/>
        </w:rPr>
        <w:t xml:space="preserve">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и оказывают существенное влияние на социально-экономическое развитие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70836">
        <w:rPr>
          <w:rFonts w:ascii="Times New Roman" w:hAnsi="Times New Roman"/>
          <w:sz w:val="28"/>
          <w:szCs w:val="28"/>
        </w:rPr>
        <w:t xml:space="preserve">Для отображения планируемого размещения линейных объектов, расположенных за границами населенных пунктов, могут применяться как карты планируемого размещения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Самарской области (М 1:10 000), так и карта функциональных зон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Самарской области (М 1:25 000).</w:t>
      </w:r>
      <w:proofErr w:type="gramEnd"/>
    </w:p>
    <w:p w:rsidR="00981992" w:rsidRPr="00B70836" w:rsidRDefault="00981992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</w:rPr>
      </w:pPr>
      <w:proofErr w:type="gramStart"/>
      <w:r w:rsidRPr="00B70836">
        <w:rPr>
          <w:rFonts w:ascii="Times New Roman" w:hAnsi="Times New Roman"/>
          <w:sz w:val="28"/>
          <w:szCs w:val="28"/>
        </w:rPr>
        <w:t>1.10.Функциональное зонирование территории отображено на картах Генерального плана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</w:t>
      </w:r>
      <w:proofErr w:type="gramEnd"/>
      <w:r w:rsidRPr="00B70836">
        <w:rPr>
          <w:rFonts w:ascii="Times New Roman" w:hAnsi="Times New Roman"/>
          <w:sz w:val="28"/>
          <w:szCs w:val="28"/>
        </w:rPr>
        <w:t xml:space="preserve"> Для определения границ функциональных зон может применяться как карта функциональных зон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Самарской области (М 1:25 000), так и карты планируемого размещения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Самарской области (М 1:10 000)</w:t>
      </w:r>
      <w:r w:rsidRPr="00B70836">
        <w:rPr>
          <w:rFonts w:ascii="Times New Roman" w:hAnsi="Times New Roman"/>
          <w:bCs/>
        </w:rPr>
        <w:t>.</w:t>
      </w:r>
    </w:p>
    <w:p w:rsidR="00981992" w:rsidRPr="00B70836" w:rsidRDefault="00981992" w:rsidP="001202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1.11. </w:t>
      </w:r>
      <w:proofErr w:type="gramStart"/>
      <w:r w:rsidRPr="00B70836">
        <w:rPr>
          <w:rFonts w:ascii="Times New Roman" w:hAnsi="Times New Roman"/>
          <w:sz w:val="28"/>
          <w:szCs w:val="28"/>
        </w:rPr>
        <w:t xml:space="preserve">Виды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 xml:space="preserve">, отображенные на картах планируемого размещения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>, соответствуют требованиям Градостроительного кодекса Российской</w:t>
      </w:r>
      <w:r w:rsidRPr="00B70836">
        <w:rPr>
          <w:rFonts w:ascii="Times New Roman" w:hAnsi="Times New Roman"/>
          <w:sz w:val="28"/>
          <w:szCs w:val="28"/>
        </w:rPr>
        <w:tab/>
        <w:t xml:space="preserve"> Федерации и части 2.1 статьи 5 Закона Самарской области от 12.07.2006 № 90-ГД «О градостроительной деятельности на территории Самарской области».</w:t>
      </w:r>
      <w:proofErr w:type="gramEnd"/>
    </w:p>
    <w:p w:rsidR="00981992" w:rsidRPr="00B70836" w:rsidRDefault="00981992" w:rsidP="004100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>Отображение объектов на картах Генерального плана выполнено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 1.12. </w:t>
      </w:r>
      <w:proofErr w:type="gramStart"/>
      <w:r w:rsidRPr="00B70836">
        <w:rPr>
          <w:rFonts w:ascii="Times New Roman" w:hAnsi="Times New Roman"/>
          <w:sz w:val="28"/>
          <w:szCs w:val="28"/>
        </w:rPr>
        <w:t xml:space="preserve">Реализация Генерального плана осуществляется путем выполнения мероприятий, которые предусмотрены программами, утверждаемыми Администрацией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 xml:space="preserve">, и реализуемыми за счет средств местного бюджета, или нормативными правовыми актами Администрации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>, программами комплексного развития систем коммунальной инфраструктуры поселения, программами комплексного развития транспортной инфраструктуры поселения, программами комплексного развития социальной инфраструктуры поселения и (при наличии) инвестиционными программами организаций коммунального комплекса.</w:t>
      </w:r>
      <w:proofErr w:type="gramEnd"/>
      <w:r w:rsidRPr="00B70836">
        <w:rPr>
          <w:rFonts w:ascii="Times New Roman" w:hAnsi="Times New Roman"/>
          <w:sz w:val="28"/>
          <w:szCs w:val="28"/>
        </w:rPr>
        <w:t xml:space="preserve"> Указанные мероприятия могут включать: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3) создание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>на основании документации по планировке территории.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>1.13. В случае</w:t>
      </w:r>
      <w:proofErr w:type="gramStart"/>
      <w:r w:rsidRPr="00B70836">
        <w:rPr>
          <w:rFonts w:ascii="Times New Roman" w:hAnsi="Times New Roman"/>
          <w:sz w:val="28"/>
          <w:szCs w:val="28"/>
        </w:rPr>
        <w:t>,</w:t>
      </w:r>
      <w:proofErr w:type="gramEnd"/>
      <w:r w:rsidRPr="00B70836">
        <w:rPr>
          <w:rFonts w:ascii="Times New Roman" w:hAnsi="Times New Roman"/>
          <w:sz w:val="28"/>
          <w:szCs w:val="28"/>
        </w:rPr>
        <w:t xml:space="preserve"> если программы, реализуемые за счет средств бюджета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 xml:space="preserve">,  решения органов местного самоуправления 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 xml:space="preserve">, иных главных распорядителей средств бюджета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 xml:space="preserve">,  предусматривающие создание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предусматривают создание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>, подлежащих отображению в Генеральном плане, но не предусмотренных Генеральным планом, или в случае внесения в Генеральный план изменений в части размещения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утверждения, даты внесения в них изменений.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1.14. </w:t>
      </w:r>
      <w:proofErr w:type="gramStart"/>
      <w:r w:rsidRPr="00B70836">
        <w:rPr>
          <w:rFonts w:ascii="Times New Roman" w:hAnsi="Times New Roman"/>
          <w:sz w:val="28"/>
          <w:szCs w:val="28"/>
        </w:rPr>
        <w:t xml:space="preserve">В случае если программы, реализуемые за счет средств бюджета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 xml:space="preserve">, решения органов местного самоуправления 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 xml:space="preserve">, предусматривающие создание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>, подлежащих отображению в Генеральном плане, но не</w:t>
      </w:r>
      <w:proofErr w:type="gramEnd"/>
      <w:r w:rsidRPr="00B70836">
        <w:rPr>
          <w:rFonts w:ascii="Times New Roman" w:hAnsi="Times New Roman"/>
          <w:sz w:val="28"/>
          <w:szCs w:val="28"/>
        </w:rPr>
        <w:t xml:space="preserve"> предусмотренных Генеральным планом, в Генеральный план в пятимесячный срок </w:t>
      </w:r>
      <w:proofErr w:type="gramStart"/>
      <w:r w:rsidRPr="00B70836">
        <w:rPr>
          <w:rFonts w:ascii="Times New Roman" w:hAnsi="Times New Roman"/>
          <w:sz w:val="28"/>
          <w:szCs w:val="28"/>
        </w:rPr>
        <w:t>с даты утверждения</w:t>
      </w:r>
      <w:proofErr w:type="gramEnd"/>
      <w:r w:rsidRPr="00B70836">
        <w:rPr>
          <w:rFonts w:ascii="Times New Roman" w:hAnsi="Times New Roman"/>
          <w:sz w:val="28"/>
          <w:szCs w:val="28"/>
        </w:rPr>
        <w:t xml:space="preserve"> таких программ и принятия таких решений вносятся соответствующие изменения.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>1.15. В случае</w:t>
      </w:r>
      <w:proofErr w:type="gramStart"/>
      <w:r w:rsidRPr="00B70836">
        <w:rPr>
          <w:rFonts w:ascii="Times New Roman" w:hAnsi="Times New Roman"/>
          <w:sz w:val="28"/>
          <w:szCs w:val="28"/>
        </w:rPr>
        <w:t>,</w:t>
      </w:r>
      <w:proofErr w:type="gramEnd"/>
      <w:r w:rsidRPr="00B70836">
        <w:rPr>
          <w:rFonts w:ascii="Times New Roman" w:hAnsi="Times New Roman"/>
          <w:sz w:val="28"/>
          <w:szCs w:val="28"/>
        </w:rPr>
        <w:t xml:space="preserve"> если в Генеральный план</w:t>
      </w:r>
      <w:r w:rsidR="00C12430" w:rsidRPr="00B70836">
        <w:rPr>
          <w:rFonts w:ascii="Times New Roman" w:hAnsi="Times New Roman"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>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план.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1.16. Указанные в настоящем Положении характеристики планируемых для размещения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</w:t>
      </w:r>
      <w:proofErr w:type="gramStart"/>
      <w:r w:rsidRPr="00B70836">
        <w:rPr>
          <w:rFonts w:ascii="Times New Roman" w:hAnsi="Times New Roman"/>
          <w:noProof/>
          <w:sz w:val="28"/>
          <w:szCs w:val="28"/>
        </w:rPr>
        <w:t>а</w:t>
      </w:r>
      <w:r w:rsidRPr="00B70836">
        <w:rPr>
          <w:rFonts w:ascii="Times New Roman" w:hAnsi="Times New Roman"/>
          <w:sz w:val="28"/>
          <w:szCs w:val="28"/>
        </w:rPr>
        <w:t>(</w:t>
      </w:r>
      <w:proofErr w:type="gramEnd"/>
      <w:r w:rsidRPr="00B70836">
        <w:rPr>
          <w:rFonts w:ascii="Times New Roman" w:hAnsi="Times New Roman"/>
          <w:sz w:val="28"/>
          <w:szCs w:val="28"/>
        </w:rPr>
        <w:t>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981992" w:rsidRPr="00B70836" w:rsidRDefault="00981992" w:rsidP="000721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1.17. Вновь построенные, прошедшие реконструкцию или капитальный ремонт объекты должны соответствовать требованиям доступности для </w:t>
      </w:r>
      <w:proofErr w:type="spellStart"/>
      <w:r w:rsidRPr="00B70836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B70836">
        <w:rPr>
          <w:rFonts w:ascii="Times New Roman" w:hAnsi="Times New Roman"/>
          <w:sz w:val="28"/>
          <w:szCs w:val="28"/>
        </w:rPr>
        <w:t xml:space="preserve"> групп населения (в том числе инвалидов-колясочников, инвалидов по слуху и зрению).</w:t>
      </w:r>
    </w:p>
    <w:p w:rsidR="00981992" w:rsidRPr="00B70836" w:rsidRDefault="00981992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1.18. Характеристики зон с особыми условиями </w:t>
      </w:r>
      <w:proofErr w:type="gramStart"/>
      <w:r w:rsidRPr="00B70836">
        <w:rPr>
          <w:rFonts w:ascii="Times New Roman" w:hAnsi="Times New Roman"/>
          <w:sz w:val="28"/>
          <w:szCs w:val="28"/>
        </w:rPr>
        <w:t>использования территории планируемых объектов местного значения сельского поселения</w:t>
      </w:r>
      <w:proofErr w:type="gramEnd"/>
      <w:r w:rsidRPr="00B70836">
        <w:rPr>
          <w:rFonts w:ascii="Times New Roman" w:hAnsi="Times New Roman"/>
          <w:sz w:val="28"/>
          <w:szCs w:val="28"/>
        </w:rPr>
        <w:t xml:space="preserve">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>,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Федерации, действовавшим на момент подготовки Генерального плана.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36">
        <w:rPr>
          <w:rFonts w:ascii="Times New Roman" w:hAnsi="Times New Roman"/>
          <w:sz w:val="28"/>
          <w:szCs w:val="28"/>
        </w:rPr>
        <w:t xml:space="preserve">Размеры санитарно-защитных зон планируемых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 xml:space="preserve">, являющихся источниками воздействия на среду обитания, определены в соответствии с </w:t>
      </w:r>
      <w:proofErr w:type="spellStart"/>
      <w:r w:rsidRPr="00B70836">
        <w:rPr>
          <w:rFonts w:ascii="Times New Roman" w:hAnsi="Times New Roman"/>
          <w:sz w:val="28"/>
          <w:szCs w:val="28"/>
        </w:rPr>
        <w:t>СанПиН</w:t>
      </w:r>
      <w:proofErr w:type="spellEnd"/>
      <w:r w:rsidRPr="00B70836">
        <w:rPr>
          <w:rFonts w:ascii="Times New Roman" w:hAnsi="Times New Roman"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РФ от 25.09.2007 № 74 (далее также – </w:t>
      </w:r>
      <w:proofErr w:type="spellStart"/>
      <w:r w:rsidRPr="00B70836">
        <w:rPr>
          <w:rFonts w:ascii="Times New Roman" w:hAnsi="Times New Roman"/>
          <w:sz w:val="28"/>
          <w:szCs w:val="28"/>
        </w:rPr>
        <w:t>СанПиН</w:t>
      </w:r>
      <w:proofErr w:type="spellEnd"/>
      <w:r w:rsidRPr="00B70836">
        <w:rPr>
          <w:rFonts w:ascii="Times New Roman" w:hAnsi="Times New Roman"/>
          <w:sz w:val="28"/>
          <w:szCs w:val="28"/>
        </w:rPr>
        <w:t xml:space="preserve"> 2.2.1/2.1.1.1200-03)</w:t>
      </w:r>
      <w:proofErr w:type="gramEnd"/>
    </w:p>
    <w:p w:rsidR="00981992" w:rsidRPr="00B70836" w:rsidRDefault="00981992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36">
        <w:rPr>
          <w:rFonts w:ascii="Times New Roman" w:hAnsi="Times New Roman"/>
          <w:sz w:val="28"/>
          <w:szCs w:val="28"/>
        </w:rPr>
        <w:t xml:space="preserve">Размеры санитарно-защитных зон планируемых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 xml:space="preserve">, являющихся источниками воздействия на среду обитания, для которых </w:t>
      </w:r>
      <w:proofErr w:type="spellStart"/>
      <w:r w:rsidRPr="00B70836">
        <w:rPr>
          <w:rFonts w:ascii="Times New Roman" w:hAnsi="Times New Roman"/>
          <w:sz w:val="28"/>
          <w:szCs w:val="28"/>
        </w:rPr>
        <w:t>СанПиН</w:t>
      </w:r>
      <w:proofErr w:type="spellEnd"/>
      <w:r w:rsidRPr="00B70836">
        <w:rPr>
          <w:rFonts w:ascii="Times New Roman" w:hAnsi="Times New Roman"/>
          <w:sz w:val="28"/>
          <w:szCs w:val="28"/>
        </w:rPr>
        <w:t xml:space="preserve">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 xml:space="preserve">Верхняя </w:t>
      </w:r>
      <w:proofErr w:type="spellStart"/>
      <w:r w:rsidRPr="00B70836">
        <w:rPr>
          <w:rFonts w:ascii="Times New Roman" w:hAnsi="Times New Roman"/>
          <w:noProof/>
          <w:sz w:val="28"/>
          <w:szCs w:val="28"/>
        </w:rPr>
        <w:t>Орлянка</w:t>
      </w:r>
      <w:r w:rsidRPr="00B70836">
        <w:rPr>
          <w:rFonts w:ascii="Times New Roman" w:hAnsi="Times New Roman"/>
          <w:sz w:val="28"/>
          <w:szCs w:val="28"/>
        </w:rPr>
        <w:t>I</w:t>
      </w:r>
      <w:proofErr w:type="spellEnd"/>
      <w:r w:rsidRPr="00B70836">
        <w:rPr>
          <w:rFonts w:ascii="Times New Roman" w:hAnsi="Times New Roman"/>
          <w:sz w:val="28"/>
          <w:szCs w:val="28"/>
          <w:lang w:val="en-US"/>
        </w:rPr>
        <w:t>V</w:t>
      </w:r>
      <w:r w:rsidRPr="00B70836">
        <w:rPr>
          <w:rFonts w:ascii="Times New Roman" w:hAnsi="Times New Roman"/>
          <w:sz w:val="28"/>
          <w:szCs w:val="28"/>
        </w:rPr>
        <w:t xml:space="preserve"> - </w:t>
      </w:r>
      <w:r w:rsidRPr="00B70836">
        <w:rPr>
          <w:rFonts w:ascii="Times New Roman" w:hAnsi="Times New Roman"/>
          <w:sz w:val="28"/>
          <w:szCs w:val="28"/>
          <w:lang w:val="en-US"/>
        </w:rPr>
        <w:t>V</w:t>
      </w:r>
      <w:r w:rsidRPr="00B70836">
        <w:rPr>
          <w:rFonts w:ascii="Times New Roman" w:hAnsi="Times New Roman"/>
          <w:sz w:val="28"/>
          <w:szCs w:val="28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  <w:proofErr w:type="gramEnd"/>
    </w:p>
    <w:p w:rsidR="00981992" w:rsidRPr="00B70836" w:rsidRDefault="00981992" w:rsidP="00BF4D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1.19. </w:t>
      </w:r>
      <w:proofErr w:type="gramStart"/>
      <w:r w:rsidRPr="00B70836">
        <w:rPr>
          <w:rFonts w:ascii="Times New Roman" w:hAnsi="Times New Roman"/>
          <w:sz w:val="28"/>
          <w:szCs w:val="28"/>
        </w:rPr>
        <w:t>Применение отображенных на картах материалов по обоснованию Генерального плана зон с особыми условиями использования территории осуществляется с учетом положений Земельного кодекса Российской Федерации о том, что 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 и положений статьи 26 Федерального закона от 03.08.2018 №  342-ФЗ «О внесении изменений в</w:t>
      </w:r>
      <w:proofErr w:type="gramEnd"/>
      <w:r w:rsidRPr="00B70836">
        <w:rPr>
          <w:rFonts w:ascii="Times New Roman" w:hAnsi="Times New Roman"/>
          <w:sz w:val="28"/>
          <w:szCs w:val="28"/>
        </w:rPr>
        <w:t xml:space="preserve"> Градостроительный кодекс Российской Федерации и отдельные законодательные акты Российской Федерации».</w:t>
      </w:r>
    </w:p>
    <w:p w:rsidR="00981992" w:rsidRPr="00B70836" w:rsidRDefault="00981992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 </w:t>
      </w:r>
    </w:p>
    <w:p w:rsidR="00981992" w:rsidRPr="00B70836" w:rsidRDefault="00981992" w:rsidP="000459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36">
        <w:rPr>
          <w:rFonts w:ascii="Times New Roman" w:hAnsi="Times New Roman"/>
          <w:sz w:val="28"/>
          <w:szCs w:val="28"/>
        </w:rPr>
        <w:t>Определенные в соответствии с требованиями законодательства в области обеспечения санитарно-эпидемиологического благополучия населения и отображенные на картах материалов по обоснованию Генерального плана ориентировочные, расчетные (предварительные) санитарно-защитные зоны применяются в порядке, установленном статьей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Федерации».</w:t>
      </w:r>
      <w:proofErr w:type="gramEnd"/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1.20.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:rsidR="00981992" w:rsidRPr="00B70836" w:rsidRDefault="00981992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>1.21.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981992" w:rsidRPr="00B70836" w:rsidRDefault="00981992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981992" w:rsidRPr="00B70836" w:rsidSect="00270537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981992" w:rsidRPr="00B70836" w:rsidRDefault="00981992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2. Сведения о видах, назначении и наименованиях планируемых для размещения </w:t>
      </w:r>
    </w:p>
    <w:p w:rsidR="00981992" w:rsidRPr="00B70836" w:rsidRDefault="00981992" w:rsidP="00A451E2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B70836">
        <w:rPr>
          <w:rFonts w:ascii="Times New Roman" w:hAnsi="Times New Roman"/>
          <w:sz w:val="28"/>
          <w:szCs w:val="28"/>
        </w:rPr>
        <w:t xml:space="preserve">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</w:p>
    <w:p w:rsidR="00981992" w:rsidRPr="00B70836" w:rsidRDefault="00981992" w:rsidP="00A451E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 Самарской области, их основные характеристики и местоположение</w:t>
      </w:r>
    </w:p>
    <w:p w:rsidR="00981992" w:rsidRPr="00B70836" w:rsidRDefault="00981992" w:rsidP="00A451E2">
      <w:pPr>
        <w:pStyle w:val="a1"/>
      </w:pPr>
    </w:p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B70836">
        <w:rPr>
          <w:b w:val="0"/>
          <w:bCs w:val="0"/>
          <w:sz w:val="28"/>
          <w:szCs w:val="28"/>
        </w:rPr>
        <w:t>2.1. Объекты местного значения в сфере физической культуры и массового спорта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023"/>
        <w:gridCol w:w="2127"/>
        <w:gridCol w:w="1984"/>
        <w:gridCol w:w="1559"/>
        <w:gridCol w:w="1426"/>
        <w:gridCol w:w="1834"/>
        <w:gridCol w:w="2126"/>
        <w:gridCol w:w="2410"/>
      </w:tblGrid>
      <w:tr w:rsidR="00C12430" w:rsidRPr="00B70836" w:rsidTr="00C12430">
        <w:trPr>
          <w:trHeight w:val="1453"/>
          <w:tblHeader/>
        </w:trPr>
        <w:tc>
          <w:tcPr>
            <w:tcW w:w="529" w:type="dxa"/>
            <w:shd w:val="clear" w:color="auto" w:fill="D9D9D9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7083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3" w:type="dxa"/>
            <w:shd w:val="clear" w:color="auto" w:fill="D9D9D9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*Вид объекта</w:t>
            </w:r>
          </w:p>
        </w:tc>
        <w:tc>
          <w:tcPr>
            <w:tcW w:w="2127" w:type="dxa"/>
            <w:shd w:val="clear" w:color="auto" w:fill="D9D9D9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  <w:shd w:val="clear" w:color="auto" w:fill="D9D9D9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D9D9D9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26" w:type="dxa"/>
            <w:shd w:val="clear" w:color="auto" w:fill="D9D9D9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708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34" w:type="dxa"/>
            <w:shd w:val="clear" w:color="auto" w:fill="D9D9D9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126" w:type="dxa"/>
            <w:shd w:val="clear" w:color="auto" w:fill="D9D9D9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Функциональная зона (за исключением линейных объектов)</w:t>
            </w:r>
          </w:p>
        </w:tc>
        <w:tc>
          <w:tcPr>
            <w:tcW w:w="2410" w:type="dxa"/>
            <w:shd w:val="clear" w:color="auto" w:fill="D9D9D9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083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</w:t>
            </w:r>
          </w:p>
        </w:tc>
      </w:tr>
      <w:tr w:rsidR="00C12430" w:rsidRPr="00B70836" w:rsidTr="00C12430">
        <w:trPr>
          <w:cantSplit/>
          <w:trHeight w:val="167"/>
        </w:trPr>
        <w:tc>
          <w:tcPr>
            <w:tcW w:w="529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23" w:type="dxa"/>
          </w:tcPr>
          <w:p w:rsidR="00C12430" w:rsidRPr="00B70836" w:rsidRDefault="00C12430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Спортивное сооружение</w:t>
            </w:r>
          </w:p>
        </w:tc>
        <w:tc>
          <w:tcPr>
            <w:tcW w:w="2127" w:type="dxa"/>
          </w:tcPr>
          <w:p w:rsidR="00C12430" w:rsidRPr="00B70836" w:rsidRDefault="00C12430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Спортивная детская площадка</w:t>
            </w:r>
          </w:p>
        </w:tc>
        <w:tc>
          <w:tcPr>
            <w:tcW w:w="1984" w:type="dxa"/>
          </w:tcPr>
          <w:p w:rsidR="00C12430" w:rsidRPr="00B70836" w:rsidRDefault="00C12430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Алимовка</w:t>
            </w:r>
            <w:proofErr w:type="spellEnd"/>
            <w:r w:rsidRPr="00B7083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12430" w:rsidRPr="00B70836" w:rsidRDefault="00C12430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ул. №1</w:t>
            </w:r>
          </w:p>
        </w:tc>
        <w:tc>
          <w:tcPr>
            <w:tcW w:w="1559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834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  <w:r w:rsidRPr="00B70836">
              <w:rPr>
                <w:rFonts w:ascii="Times New Roman" w:hAnsi="Times New Roman"/>
                <w:sz w:val="20"/>
                <w:szCs w:val="20"/>
              </w:rPr>
              <w:t xml:space="preserve"> - 0,3</w:t>
            </w:r>
          </w:p>
        </w:tc>
        <w:tc>
          <w:tcPr>
            <w:tcW w:w="2126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Зоны рекреационного назначения</w:t>
            </w:r>
          </w:p>
        </w:tc>
        <w:tc>
          <w:tcPr>
            <w:tcW w:w="2410" w:type="dxa"/>
            <w:vMerge w:val="restart"/>
            <w:vAlign w:val="center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C12430" w:rsidRPr="00B70836" w:rsidTr="00C12430">
        <w:trPr>
          <w:cantSplit/>
          <w:trHeight w:val="167"/>
        </w:trPr>
        <w:tc>
          <w:tcPr>
            <w:tcW w:w="529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23" w:type="dxa"/>
          </w:tcPr>
          <w:p w:rsidR="00C12430" w:rsidRPr="00B70836" w:rsidRDefault="00C12430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Спортивное сооружение</w:t>
            </w:r>
          </w:p>
        </w:tc>
        <w:tc>
          <w:tcPr>
            <w:tcW w:w="2127" w:type="dxa"/>
          </w:tcPr>
          <w:p w:rsidR="00C12430" w:rsidRPr="00B70836" w:rsidRDefault="00C12430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Плоскостное спортивное сооружение</w:t>
            </w:r>
          </w:p>
        </w:tc>
        <w:tc>
          <w:tcPr>
            <w:tcW w:w="1984" w:type="dxa"/>
          </w:tcPr>
          <w:p w:rsidR="00C12430" w:rsidRPr="00B70836" w:rsidRDefault="00C12430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 по ул. Советская, 26</w:t>
            </w:r>
          </w:p>
        </w:tc>
        <w:tc>
          <w:tcPr>
            <w:tcW w:w="1559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26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834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70836">
              <w:rPr>
                <w:rFonts w:ascii="Times New Roman" w:hAnsi="Times New Roman"/>
                <w:sz w:val="20"/>
                <w:szCs w:val="20"/>
              </w:rPr>
              <w:t>га - 0,9</w:t>
            </w:r>
          </w:p>
        </w:tc>
        <w:tc>
          <w:tcPr>
            <w:tcW w:w="2126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Жилые зоны</w:t>
            </w:r>
          </w:p>
        </w:tc>
        <w:tc>
          <w:tcPr>
            <w:tcW w:w="2410" w:type="dxa"/>
            <w:vMerge/>
            <w:vAlign w:val="center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430" w:rsidRPr="00B70836" w:rsidTr="00C12430">
        <w:trPr>
          <w:cantSplit/>
          <w:trHeight w:val="167"/>
        </w:trPr>
        <w:tc>
          <w:tcPr>
            <w:tcW w:w="529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23" w:type="dxa"/>
          </w:tcPr>
          <w:p w:rsidR="00C12430" w:rsidRPr="00B70836" w:rsidRDefault="00C12430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Спортивное сооружение</w:t>
            </w:r>
          </w:p>
        </w:tc>
        <w:tc>
          <w:tcPr>
            <w:tcW w:w="2127" w:type="dxa"/>
          </w:tcPr>
          <w:p w:rsidR="00C12430" w:rsidRPr="00B70836" w:rsidRDefault="00C12430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Спортивная детская площадка</w:t>
            </w:r>
          </w:p>
        </w:tc>
        <w:tc>
          <w:tcPr>
            <w:tcW w:w="1984" w:type="dxa"/>
          </w:tcPr>
          <w:p w:rsidR="00C12430" w:rsidRPr="00B70836" w:rsidRDefault="00C12430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деревня Средняя Орлянка, </w:t>
            </w:r>
          </w:p>
          <w:p w:rsidR="00C12430" w:rsidRPr="00B70836" w:rsidRDefault="00C12430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ул. Придорожная</w:t>
            </w:r>
          </w:p>
        </w:tc>
        <w:tc>
          <w:tcPr>
            <w:tcW w:w="1559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834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 Площадь объекта, </w:t>
            </w:r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  <w:r w:rsidRPr="00B70836">
              <w:rPr>
                <w:rFonts w:ascii="Times New Roman" w:hAnsi="Times New Roman"/>
                <w:sz w:val="20"/>
                <w:szCs w:val="20"/>
              </w:rPr>
              <w:t xml:space="preserve"> - 0,3</w:t>
            </w:r>
          </w:p>
        </w:tc>
        <w:tc>
          <w:tcPr>
            <w:tcW w:w="2126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Зоны рекреационного назначения</w:t>
            </w:r>
          </w:p>
        </w:tc>
        <w:tc>
          <w:tcPr>
            <w:tcW w:w="2410" w:type="dxa"/>
            <w:vMerge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B70836">
        <w:rPr>
          <w:b w:val="0"/>
          <w:bCs w:val="0"/>
          <w:sz w:val="28"/>
          <w:szCs w:val="28"/>
        </w:rPr>
        <w:t>2.2. Объекты местного значения в сфере культуры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23"/>
        <w:gridCol w:w="2126"/>
        <w:gridCol w:w="1985"/>
        <w:gridCol w:w="1559"/>
        <w:gridCol w:w="1418"/>
        <w:gridCol w:w="1843"/>
        <w:gridCol w:w="2126"/>
        <w:gridCol w:w="2409"/>
      </w:tblGrid>
      <w:tr w:rsidR="00E816B3" w:rsidRPr="00B70836" w:rsidTr="00F06535">
        <w:trPr>
          <w:trHeight w:val="1380"/>
          <w:tblHeader/>
        </w:trPr>
        <w:tc>
          <w:tcPr>
            <w:tcW w:w="540" w:type="dxa"/>
            <w:shd w:val="clear" w:color="auto" w:fill="D9D9D9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7083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3" w:type="dxa"/>
            <w:shd w:val="clear" w:color="auto" w:fill="D9D9D9" w:themeFill="background1" w:themeFillShade="D9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*Вид объекта</w:t>
            </w:r>
          </w:p>
        </w:tc>
        <w:tc>
          <w:tcPr>
            <w:tcW w:w="2126" w:type="dxa"/>
            <w:shd w:val="clear" w:color="auto" w:fill="D9D9D9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5" w:type="dxa"/>
            <w:shd w:val="clear" w:color="auto" w:fill="D9D9D9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D9D9D9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8" w:type="dxa"/>
            <w:shd w:val="clear" w:color="auto" w:fill="D9D9D9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708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D9D9D9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126" w:type="dxa"/>
            <w:shd w:val="clear" w:color="auto" w:fill="D9D9D9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Функциональная зона (за исключением линейных объектов)</w:t>
            </w:r>
          </w:p>
        </w:tc>
        <w:tc>
          <w:tcPr>
            <w:tcW w:w="2409" w:type="dxa"/>
            <w:shd w:val="clear" w:color="auto" w:fill="D9D9D9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083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E816B3" w:rsidRPr="00B70836" w:rsidTr="00F06535">
        <w:trPr>
          <w:cantSplit/>
          <w:trHeight w:val="589"/>
        </w:trPr>
        <w:tc>
          <w:tcPr>
            <w:tcW w:w="540" w:type="dxa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23" w:type="dxa"/>
          </w:tcPr>
          <w:p w:rsidR="00E816B3" w:rsidRPr="00B70836" w:rsidRDefault="00F16A76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Объект 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культурно-досугового</w:t>
            </w:r>
            <w:proofErr w:type="spellEnd"/>
            <w:r w:rsidRPr="00B70836">
              <w:rPr>
                <w:rFonts w:ascii="Times New Roman" w:hAnsi="Times New Roman"/>
                <w:sz w:val="20"/>
                <w:szCs w:val="20"/>
              </w:rPr>
              <w:t xml:space="preserve"> (клубного) типа</w:t>
            </w:r>
          </w:p>
        </w:tc>
        <w:tc>
          <w:tcPr>
            <w:tcW w:w="2126" w:type="dxa"/>
          </w:tcPr>
          <w:p w:rsidR="00E816B3" w:rsidRPr="00B70836" w:rsidRDefault="00E816B3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Сельский клуб</w:t>
            </w:r>
          </w:p>
        </w:tc>
        <w:tc>
          <w:tcPr>
            <w:tcW w:w="1985" w:type="dxa"/>
          </w:tcPr>
          <w:p w:rsidR="00E816B3" w:rsidRPr="00B70836" w:rsidRDefault="00E816B3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Орлянка, ул. Советская, 11</w:t>
            </w:r>
          </w:p>
        </w:tc>
        <w:tc>
          <w:tcPr>
            <w:tcW w:w="1559" w:type="dxa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8" w:type="dxa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843" w:type="dxa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50 посетительских мест</w:t>
            </w:r>
          </w:p>
        </w:tc>
        <w:tc>
          <w:tcPr>
            <w:tcW w:w="2126" w:type="dxa"/>
          </w:tcPr>
          <w:p w:rsidR="00E816B3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Общественно-деловые зоны</w:t>
            </w:r>
          </w:p>
        </w:tc>
        <w:tc>
          <w:tcPr>
            <w:tcW w:w="2409" w:type="dxa"/>
            <w:vMerge w:val="restart"/>
            <w:vAlign w:val="center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E816B3" w:rsidRPr="00B70836" w:rsidTr="00F06535">
        <w:trPr>
          <w:cantSplit/>
          <w:trHeight w:val="90"/>
        </w:trPr>
        <w:tc>
          <w:tcPr>
            <w:tcW w:w="540" w:type="dxa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23" w:type="dxa"/>
          </w:tcPr>
          <w:p w:rsidR="00E816B3" w:rsidRPr="00B70836" w:rsidRDefault="00F16A76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 культурно-просветительного назначения</w:t>
            </w:r>
          </w:p>
        </w:tc>
        <w:tc>
          <w:tcPr>
            <w:tcW w:w="2126" w:type="dxa"/>
          </w:tcPr>
          <w:p w:rsidR="00E816B3" w:rsidRPr="00B70836" w:rsidRDefault="00E816B3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985" w:type="dxa"/>
          </w:tcPr>
          <w:p w:rsidR="00E816B3" w:rsidRPr="00B70836" w:rsidRDefault="00E816B3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Орлянка, ул. Советская, 17</w:t>
            </w:r>
          </w:p>
        </w:tc>
        <w:tc>
          <w:tcPr>
            <w:tcW w:w="1559" w:type="dxa"/>
          </w:tcPr>
          <w:p w:rsidR="00E816B3" w:rsidRPr="00B70836" w:rsidRDefault="00E816B3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8" w:type="dxa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843" w:type="dxa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6 посетительских мест, 9 тыс. единиц хранения</w:t>
            </w:r>
          </w:p>
        </w:tc>
        <w:tc>
          <w:tcPr>
            <w:tcW w:w="2126" w:type="dxa"/>
          </w:tcPr>
          <w:p w:rsidR="00E816B3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Общественно-деловые зоны</w:t>
            </w:r>
          </w:p>
        </w:tc>
        <w:tc>
          <w:tcPr>
            <w:tcW w:w="2409" w:type="dxa"/>
            <w:vMerge/>
            <w:vAlign w:val="center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6B3" w:rsidRPr="00B70836" w:rsidTr="00F06535">
        <w:trPr>
          <w:cantSplit/>
          <w:trHeight w:val="90"/>
        </w:trPr>
        <w:tc>
          <w:tcPr>
            <w:tcW w:w="540" w:type="dxa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23" w:type="dxa"/>
          </w:tcPr>
          <w:p w:rsidR="00E816B3" w:rsidRPr="00B70836" w:rsidRDefault="00F16A76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Объект 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культурно-досугового</w:t>
            </w:r>
            <w:proofErr w:type="spellEnd"/>
            <w:r w:rsidRPr="00B70836">
              <w:rPr>
                <w:rFonts w:ascii="Times New Roman" w:hAnsi="Times New Roman"/>
                <w:sz w:val="20"/>
                <w:szCs w:val="20"/>
              </w:rPr>
              <w:t xml:space="preserve"> (клубного) типа</w:t>
            </w:r>
          </w:p>
        </w:tc>
        <w:tc>
          <w:tcPr>
            <w:tcW w:w="2126" w:type="dxa"/>
          </w:tcPr>
          <w:p w:rsidR="00E816B3" w:rsidRPr="00B70836" w:rsidRDefault="00E816B3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Сельский клуб</w:t>
            </w:r>
          </w:p>
        </w:tc>
        <w:tc>
          <w:tcPr>
            <w:tcW w:w="1985" w:type="dxa"/>
          </w:tcPr>
          <w:p w:rsidR="00E816B3" w:rsidRPr="00B70836" w:rsidRDefault="00E816B3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поселок Калиновый Ключ, ул. Нефтяников</w:t>
            </w:r>
          </w:p>
        </w:tc>
        <w:tc>
          <w:tcPr>
            <w:tcW w:w="1559" w:type="dxa"/>
          </w:tcPr>
          <w:p w:rsidR="00E816B3" w:rsidRPr="00B70836" w:rsidRDefault="00E816B3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8" w:type="dxa"/>
          </w:tcPr>
          <w:p w:rsidR="00E816B3" w:rsidRPr="00B70836" w:rsidRDefault="00E816B3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843" w:type="dxa"/>
          </w:tcPr>
          <w:p w:rsidR="00E816B3" w:rsidRPr="00B70836" w:rsidRDefault="00E816B3" w:rsidP="00C1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50 посетительских мест</w:t>
            </w:r>
          </w:p>
        </w:tc>
        <w:tc>
          <w:tcPr>
            <w:tcW w:w="2126" w:type="dxa"/>
          </w:tcPr>
          <w:p w:rsidR="00E816B3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Общественно-деловые зоны</w:t>
            </w:r>
          </w:p>
        </w:tc>
        <w:tc>
          <w:tcPr>
            <w:tcW w:w="2409" w:type="dxa"/>
            <w:vMerge/>
            <w:vAlign w:val="center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6B3" w:rsidRPr="00B70836" w:rsidTr="00F06535">
        <w:trPr>
          <w:cantSplit/>
          <w:trHeight w:val="90"/>
        </w:trPr>
        <w:tc>
          <w:tcPr>
            <w:tcW w:w="540" w:type="dxa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23" w:type="dxa"/>
          </w:tcPr>
          <w:p w:rsidR="00E816B3" w:rsidRPr="00B70836" w:rsidRDefault="00F16A76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Объект 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культурно-досугового</w:t>
            </w:r>
            <w:proofErr w:type="spellEnd"/>
            <w:r w:rsidRPr="00B70836">
              <w:rPr>
                <w:rFonts w:ascii="Times New Roman" w:hAnsi="Times New Roman"/>
                <w:sz w:val="20"/>
                <w:szCs w:val="20"/>
              </w:rPr>
              <w:t xml:space="preserve"> (клубного) типа</w:t>
            </w:r>
          </w:p>
        </w:tc>
        <w:tc>
          <w:tcPr>
            <w:tcW w:w="2126" w:type="dxa"/>
          </w:tcPr>
          <w:p w:rsidR="00E816B3" w:rsidRPr="00B70836" w:rsidRDefault="00E816B3" w:rsidP="00CB25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Культурно-досуговый</w:t>
            </w:r>
            <w:proofErr w:type="spellEnd"/>
            <w:r w:rsidRPr="00B70836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</w:p>
        </w:tc>
        <w:tc>
          <w:tcPr>
            <w:tcW w:w="1985" w:type="dxa"/>
          </w:tcPr>
          <w:p w:rsidR="00E816B3" w:rsidRPr="00B70836" w:rsidRDefault="00E816B3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Орлянка, ул. Советская</w:t>
            </w:r>
          </w:p>
        </w:tc>
        <w:tc>
          <w:tcPr>
            <w:tcW w:w="1559" w:type="dxa"/>
          </w:tcPr>
          <w:p w:rsidR="00E816B3" w:rsidRPr="00B70836" w:rsidRDefault="00E816B3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8" w:type="dxa"/>
          </w:tcPr>
          <w:p w:rsidR="00E816B3" w:rsidRPr="00B70836" w:rsidRDefault="00E816B3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843" w:type="dxa"/>
          </w:tcPr>
          <w:p w:rsidR="00E816B3" w:rsidRPr="00B70836" w:rsidRDefault="00E816B3" w:rsidP="00C1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100 посетительских мест</w:t>
            </w:r>
          </w:p>
        </w:tc>
        <w:tc>
          <w:tcPr>
            <w:tcW w:w="2126" w:type="dxa"/>
          </w:tcPr>
          <w:p w:rsidR="00E816B3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Общественно-деловые зоны</w:t>
            </w:r>
          </w:p>
        </w:tc>
        <w:tc>
          <w:tcPr>
            <w:tcW w:w="2409" w:type="dxa"/>
            <w:vMerge/>
            <w:vAlign w:val="center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6B3" w:rsidRPr="00B70836" w:rsidTr="00F06535">
        <w:trPr>
          <w:cantSplit/>
          <w:trHeight w:val="90"/>
        </w:trPr>
        <w:tc>
          <w:tcPr>
            <w:tcW w:w="540" w:type="dxa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23" w:type="dxa"/>
          </w:tcPr>
          <w:p w:rsidR="00E816B3" w:rsidRPr="00B70836" w:rsidRDefault="00F16A76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Объект 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культурно-досугового</w:t>
            </w:r>
            <w:proofErr w:type="spellEnd"/>
            <w:r w:rsidRPr="00B70836">
              <w:rPr>
                <w:rFonts w:ascii="Times New Roman" w:hAnsi="Times New Roman"/>
                <w:sz w:val="20"/>
                <w:szCs w:val="20"/>
              </w:rPr>
              <w:t xml:space="preserve"> (клубного) типа</w:t>
            </w:r>
          </w:p>
        </w:tc>
        <w:tc>
          <w:tcPr>
            <w:tcW w:w="2126" w:type="dxa"/>
          </w:tcPr>
          <w:p w:rsidR="00E816B3" w:rsidRPr="00B70836" w:rsidRDefault="00E816B3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Клуб </w:t>
            </w:r>
          </w:p>
        </w:tc>
        <w:tc>
          <w:tcPr>
            <w:tcW w:w="1985" w:type="dxa"/>
          </w:tcPr>
          <w:p w:rsidR="00E816B3" w:rsidRPr="00B70836" w:rsidRDefault="00E816B3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Алимовка</w:t>
            </w:r>
            <w:proofErr w:type="spellEnd"/>
            <w:r w:rsidRPr="00B708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816B3" w:rsidRPr="00B70836" w:rsidRDefault="00E816B3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1559" w:type="dxa"/>
          </w:tcPr>
          <w:p w:rsidR="00E816B3" w:rsidRPr="00B70836" w:rsidRDefault="00E816B3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8" w:type="dxa"/>
          </w:tcPr>
          <w:p w:rsidR="00E816B3" w:rsidRPr="00B70836" w:rsidRDefault="00E816B3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843" w:type="dxa"/>
          </w:tcPr>
          <w:p w:rsidR="00E816B3" w:rsidRPr="00B70836" w:rsidRDefault="00E816B3" w:rsidP="00C1243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100 посетительских мест</w:t>
            </w:r>
          </w:p>
        </w:tc>
        <w:tc>
          <w:tcPr>
            <w:tcW w:w="2126" w:type="dxa"/>
          </w:tcPr>
          <w:p w:rsidR="00E816B3" w:rsidRPr="00B70836" w:rsidRDefault="0043417B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Общественно-деловые зоны</w:t>
            </w:r>
          </w:p>
        </w:tc>
        <w:tc>
          <w:tcPr>
            <w:tcW w:w="2409" w:type="dxa"/>
            <w:vMerge/>
            <w:vAlign w:val="center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6B3" w:rsidRPr="00B70836" w:rsidTr="00F06535">
        <w:trPr>
          <w:cantSplit/>
          <w:trHeight w:val="90"/>
        </w:trPr>
        <w:tc>
          <w:tcPr>
            <w:tcW w:w="540" w:type="dxa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023" w:type="dxa"/>
          </w:tcPr>
          <w:p w:rsidR="00E816B3" w:rsidRPr="00B70836" w:rsidRDefault="00F16A76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Объект 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культурно-досугового</w:t>
            </w:r>
            <w:proofErr w:type="spellEnd"/>
            <w:r w:rsidRPr="00B70836">
              <w:rPr>
                <w:rFonts w:ascii="Times New Roman" w:hAnsi="Times New Roman"/>
                <w:sz w:val="20"/>
                <w:szCs w:val="20"/>
              </w:rPr>
              <w:t xml:space="preserve"> (клубного) типа</w:t>
            </w:r>
          </w:p>
        </w:tc>
        <w:tc>
          <w:tcPr>
            <w:tcW w:w="2126" w:type="dxa"/>
          </w:tcPr>
          <w:p w:rsidR="00E816B3" w:rsidRPr="00B70836" w:rsidRDefault="00E816B3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Клуб</w:t>
            </w:r>
          </w:p>
        </w:tc>
        <w:tc>
          <w:tcPr>
            <w:tcW w:w="1985" w:type="dxa"/>
          </w:tcPr>
          <w:p w:rsidR="00E816B3" w:rsidRPr="00B70836" w:rsidRDefault="00E816B3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деревня Средняя Орлянка,</w:t>
            </w:r>
          </w:p>
          <w:p w:rsidR="00E816B3" w:rsidRPr="00B70836" w:rsidRDefault="00E816B3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 ул. Придорожная</w:t>
            </w:r>
          </w:p>
        </w:tc>
        <w:tc>
          <w:tcPr>
            <w:tcW w:w="1559" w:type="dxa"/>
          </w:tcPr>
          <w:p w:rsidR="00E816B3" w:rsidRPr="00B70836" w:rsidRDefault="00E816B3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8" w:type="dxa"/>
          </w:tcPr>
          <w:p w:rsidR="00E816B3" w:rsidRPr="00B70836" w:rsidRDefault="00E816B3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843" w:type="dxa"/>
          </w:tcPr>
          <w:p w:rsidR="00E816B3" w:rsidRPr="00B70836" w:rsidRDefault="00E816B3" w:rsidP="00C1243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100 посетительских мест</w:t>
            </w:r>
          </w:p>
        </w:tc>
        <w:tc>
          <w:tcPr>
            <w:tcW w:w="2126" w:type="dxa"/>
          </w:tcPr>
          <w:p w:rsidR="00E816B3" w:rsidRPr="00B70836" w:rsidRDefault="0043417B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Общественно-деловые зоны</w:t>
            </w:r>
          </w:p>
        </w:tc>
        <w:tc>
          <w:tcPr>
            <w:tcW w:w="2409" w:type="dxa"/>
            <w:vMerge/>
            <w:vAlign w:val="center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 w:rsidRPr="00B70836">
        <w:rPr>
          <w:b w:val="0"/>
          <w:bCs w:val="0"/>
          <w:sz w:val="28"/>
          <w:szCs w:val="28"/>
        </w:rPr>
        <w:t>2.3. Объекты местного значения в сфере создания условий для массового отдыха жителей                                                         и организации обустройства мест массового отдыха населения</w:t>
      </w:r>
    </w:p>
    <w:tbl>
      <w:tblPr>
        <w:tblW w:w="1614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23"/>
        <w:gridCol w:w="2126"/>
        <w:gridCol w:w="1985"/>
        <w:gridCol w:w="1559"/>
        <w:gridCol w:w="1417"/>
        <w:gridCol w:w="1843"/>
        <w:gridCol w:w="2103"/>
        <w:gridCol w:w="2551"/>
      </w:tblGrid>
      <w:tr w:rsidR="006F5D74" w:rsidRPr="00B70836" w:rsidTr="006F5D74">
        <w:trPr>
          <w:trHeight w:val="1380"/>
          <w:tblHeader/>
        </w:trPr>
        <w:tc>
          <w:tcPr>
            <w:tcW w:w="540" w:type="dxa"/>
            <w:shd w:val="clear" w:color="auto" w:fill="D9D9D9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7083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3" w:type="dxa"/>
            <w:shd w:val="clear" w:color="auto" w:fill="D9D9D9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*Вид объекта</w:t>
            </w:r>
          </w:p>
        </w:tc>
        <w:tc>
          <w:tcPr>
            <w:tcW w:w="2126" w:type="dxa"/>
            <w:shd w:val="clear" w:color="auto" w:fill="D9D9D9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5" w:type="dxa"/>
            <w:shd w:val="clear" w:color="auto" w:fill="D9D9D9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D9D9D9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shd w:val="clear" w:color="auto" w:fill="D9D9D9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708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D9D9D9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103" w:type="dxa"/>
            <w:shd w:val="clear" w:color="auto" w:fill="D9D9D9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Функциональная зона (за исключением линейных объектов)</w:t>
            </w:r>
          </w:p>
        </w:tc>
        <w:tc>
          <w:tcPr>
            <w:tcW w:w="2551" w:type="dxa"/>
            <w:shd w:val="clear" w:color="auto" w:fill="D9D9D9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6F5D74" w:rsidRPr="00B70836" w:rsidTr="006F5D74">
        <w:trPr>
          <w:cantSplit/>
          <w:trHeight w:val="90"/>
        </w:trPr>
        <w:tc>
          <w:tcPr>
            <w:tcW w:w="540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23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Парк культуры и отдыха</w:t>
            </w:r>
          </w:p>
        </w:tc>
        <w:tc>
          <w:tcPr>
            <w:tcW w:w="2126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Сквер </w:t>
            </w:r>
          </w:p>
        </w:tc>
        <w:tc>
          <w:tcPr>
            <w:tcW w:w="1985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Орлянка, ул. Советская</w:t>
            </w:r>
          </w:p>
        </w:tc>
        <w:tc>
          <w:tcPr>
            <w:tcW w:w="1559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843" w:type="dxa"/>
          </w:tcPr>
          <w:p w:rsidR="006F5D74" w:rsidRPr="00B70836" w:rsidRDefault="006F5D74" w:rsidP="00ED3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:rsidR="006F5D74" w:rsidRPr="00B70836" w:rsidRDefault="006F5D74" w:rsidP="00ED3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  <w:r w:rsidRPr="00B70836">
              <w:rPr>
                <w:rFonts w:ascii="Times New Roman" w:hAnsi="Times New Roman"/>
                <w:sz w:val="20"/>
                <w:szCs w:val="20"/>
              </w:rPr>
              <w:t xml:space="preserve">  - 0,6</w:t>
            </w:r>
          </w:p>
        </w:tc>
        <w:tc>
          <w:tcPr>
            <w:tcW w:w="2103" w:type="dxa"/>
          </w:tcPr>
          <w:p w:rsidR="006F5D74" w:rsidRPr="00B70836" w:rsidRDefault="006F5D74" w:rsidP="006F5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Зоны рекреационного назначения</w:t>
            </w:r>
          </w:p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Установление зон с особыми условиями использования территорий в связи с размещением объекта не требуется </w:t>
            </w:r>
          </w:p>
        </w:tc>
      </w:tr>
      <w:tr w:rsidR="006F5D74" w:rsidRPr="00B70836" w:rsidTr="006F5D74">
        <w:trPr>
          <w:cantSplit/>
          <w:trHeight w:val="479"/>
        </w:trPr>
        <w:tc>
          <w:tcPr>
            <w:tcW w:w="540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23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Парк культуры и отдыха</w:t>
            </w:r>
          </w:p>
        </w:tc>
        <w:tc>
          <w:tcPr>
            <w:tcW w:w="2126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1985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деревня Средняя Орлянка, ул. Придорожная</w:t>
            </w:r>
          </w:p>
        </w:tc>
        <w:tc>
          <w:tcPr>
            <w:tcW w:w="1559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843" w:type="dxa"/>
          </w:tcPr>
          <w:p w:rsidR="006F5D74" w:rsidRPr="00B70836" w:rsidRDefault="006F5D74" w:rsidP="00ED3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:rsidR="006F5D74" w:rsidRPr="00B70836" w:rsidRDefault="006F5D74" w:rsidP="00ED3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  <w:r w:rsidRPr="00B70836">
              <w:rPr>
                <w:rFonts w:ascii="Times New Roman" w:hAnsi="Times New Roman"/>
                <w:sz w:val="20"/>
                <w:szCs w:val="20"/>
              </w:rPr>
              <w:t xml:space="preserve">  - 0,8</w:t>
            </w:r>
          </w:p>
        </w:tc>
        <w:tc>
          <w:tcPr>
            <w:tcW w:w="2103" w:type="dxa"/>
          </w:tcPr>
          <w:p w:rsidR="006F5D74" w:rsidRPr="00B70836" w:rsidRDefault="006F5D74" w:rsidP="006F5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Зоны рекреационного назначения</w:t>
            </w:r>
          </w:p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D74" w:rsidRPr="00B70836" w:rsidTr="006F5D74">
        <w:trPr>
          <w:cantSplit/>
          <w:trHeight w:val="90"/>
        </w:trPr>
        <w:tc>
          <w:tcPr>
            <w:tcW w:w="540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23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Парк культуры и отдыха</w:t>
            </w:r>
          </w:p>
        </w:tc>
        <w:tc>
          <w:tcPr>
            <w:tcW w:w="2126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Сквер </w:t>
            </w:r>
          </w:p>
        </w:tc>
        <w:tc>
          <w:tcPr>
            <w:tcW w:w="1985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Алимовка</w:t>
            </w:r>
            <w:proofErr w:type="spellEnd"/>
            <w:r w:rsidRPr="00B70836">
              <w:rPr>
                <w:rFonts w:ascii="Times New Roman" w:hAnsi="Times New Roman"/>
                <w:sz w:val="20"/>
                <w:szCs w:val="20"/>
              </w:rPr>
              <w:t xml:space="preserve"> ул. 1</w:t>
            </w:r>
          </w:p>
        </w:tc>
        <w:tc>
          <w:tcPr>
            <w:tcW w:w="1559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843" w:type="dxa"/>
          </w:tcPr>
          <w:p w:rsidR="006F5D74" w:rsidRPr="00B70836" w:rsidRDefault="006F5D74" w:rsidP="00ED3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:rsidR="006F5D74" w:rsidRPr="00B70836" w:rsidRDefault="006F5D74" w:rsidP="00ED3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  <w:r w:rsidRPr="00B70836">
              <w:rPr>
                <w:rFonts w:ascii="Times New Roman" w:hAnsi="Times New Roman"/>
                <w:sz w:val="20"/>
                <w:szCs w:val="20"/>
              </w:rPr>
              <w:t xml:space="preserve">  - 1,15</w:t>
            </w:r>
          </w:p>
        </w:tc>
        <w:tc>
          <w:tcPr>
            <w:tcW w:w="2103" w:type="dxa"/>
          </w:tcPr>
          <w:p w:rsidR="006F5D74" w:rsidRPr="00B70836" w:rsidRDefault="006F5D74" w:rsidP="006F5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Зоны рекреационного назначения</w:t>
            </w:r>
          </w:p>
        </w:tc>
        <w:tc>
          <w:tcPr>
            <w:tcW w:w="2551" w:type="dxa"/>
            <w:vMerge/>
            <w:vAlign w:val="center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B70836">
        <w:rPr>
          <w:b w:val="0"/>
          <w:bCs w:val="0"/>
          <w:sz w:val="28"/>
          <w:szCs w:val="28"/>
        </w:rPr>
        <w:t>2.5. Объекты местного значения в сфере местного самоуправления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BB7BDD" w:rsidRPr="00B70836" w:rsidTr="00CB2580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7083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708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083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BB7BDD" w:rsidRPr="00B70836" w:rsidTr="00CB2580">
        <w:trPr>
          <w:trHeight w:val="253"/>
          <w:tblHeader/>
        </w:trPr>
        <w:tc>
          <w:tcPr>
            <w:tcW w:w="529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Площадь объекта, кв. м</w:t>
            </w:r>
          </w:p>
        </w:tc>
        <w:tc>
          <w:tcPr>
            <w:tcW w:w="2126" w:type="dxa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74"/>
        </w:trPr>
        <w:tc>
          <w:tcPr>
            <w:tcW w:w="52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245" w:type="dxa"/>
          </w:tcPr>
          <w:p w:rsidR="00BB7BDD" w:rsidRPr="00B70836" w:rsidRDefault="00BB7BDD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Здание администрации сельского поселения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Орлянка, ул. Почтовая, 2а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B70836">
        <w:rPr>
          <w:b w:val="0"/>
          <w:bCs w:val="0"/>
          <w:sz w:val="28"/>
          <w:szCs w:val="28"/>
        </w:rPr>
        <w:t>2.6. Объекты местного значения в сфере обеспечения первичных мер пожарной безопасности                                                    в границах населенных пунктов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023"/>
        <w:gridCol w:w="2126"/>
        <w:gridCol w:w="1985"/>
        <w:gridCol w:w="1559"/>
        <w:gridCol w:w="1417"/>
        <w:gridCol w:w="1843"/>
        <w:gridCol w:w="2127"/>
        <w:gridCol w:w="2409"/>
      </w:tblGrid>
      <w:tr w:rsidR="0043417B" w:rsidRPr="00B70836" w:rsidTr="0043417B">
        <w:trPr>
          <w:trHeight w:val="1380"/>
          <w:tblHeader/>
        </w:trPr>
        <w:tc>
          <w:tcPr>
            <w:tcW w:w="529" w:type="dxa"/>
            <w:shd w:val="clear" w:color="auto" w:fill="D9D9D9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7083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3" w:type="dxa"/>
            <w:shd w:val="clear" w:color="auto" w:fill="D9D9D9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*Вид объекта</w:t>
            </w:r>
          </w:p>
        </w:tc>
        <w:tc>
          <w:tcPr>
            <w:tcW w:w="2126" w:type="dxa"/>
            <w:shd w:val="clear" w:color="auto" w:fill="D9D9D9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5" w:type="dxa"/>
            <w:shd w:val="clear" w:color="auto" w:fill="D9D9D9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D9D9D9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shd w:val="clear" w:color="auto" w:fill="D9D9D9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708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D9D9D9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127" w:type="dxa"/>
            <w:shd w:val="clear" w:color="auto" w:fill="D9D9D9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Функциональная зона (за исключением линейных объектов)</w:t>
            </w:r>
          </w:p>
        </w:tc>
        <w:tc>
          <w:tcPr>
            <w:tcW w:w="2409" w:type="dxa"/>
            <w:shd w:val="clear" w:color="auto" w:fill="D9D9D9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083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43417B" w:rsidRPr="00B70836" w:rsidTr="0043417B">
        <w:trPr>
          <w:cantSplit/>
          <w:trHeight w:val="287"/>
        </w:trPr>
        <w:tc>
          <w:tcPr>
            <w:tcW w:w="529" w:type="dxa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023" w:type="dxa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Объекты обеспечения пожарной безопасности</w:t>
            </w:r>
          </w:p>
        </w:tc>
        <w:tc>
          <w:tcPr>
            <w:tcW w:w="2126" w:type="dxa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1985" w:type="dxa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за границей села Верхняя Орлянка, на берегу пруда 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Игонькин</w:t>
            </w:r>
            <w:proofErr w:type="spellEnd"/>
          </w:p>
        </w:tc>
        <w:tc>
          <w:tcPr>
            <w:tcW w:w="1559" w:type="dxa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843" w:type="dxa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съе</w:t>
            </w:r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зд с тв</w:t>
            </w:r>
            <w:proofErr w:type="gramEnd"/>
            <w:r w:rsidRPr="00B70836">
              <w:rPr>
                <w:rFonts w:ascii="Times New Roman" w:hAnsi="Times New Roman"/>
                <w:sz w:val="20"/>
                <w:szCs w:val="20"/>
              </w:rPr>
              <w:t>ердым покрытием шириной 3,5 м, площадка размером 12Х12 м</w:t>
            </w:r>
          </w:p>
        </w:tc>
        <w:tc>
          <w:tcPr>
            <w:tcW w:w="2127" w:type="dxa"/>
          </w:tcPr>
          <w:p w:rsidR="0043417B" w:rsidRPr="00B70836" w:rsidRDefault="0043417B" w:rsidP="00434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Зоны сельскохозяйственного использования</w:t>
            </w:r>
          </w:p>
        </w:tc>
        <w:tc>
          <w:tcPr>
            <w:tcW w:w="2409" w:type="dxa"/>
            <w:vAlign w:val="center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BB7BDD" w:rsidRPr="00B70836" w:rsidRDefault="00BB7BDD" w:rsidP="00BB7BDD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</w:p>
    <w:p w:rsidR="0043417B" w:rsidRPr="00B70836" w:rsidRDefault="0043417B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43417B" w:rsidRPr="00B70836" w:rsidRDefault="0043417B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43417B" w:rsidRPr="00B70836" w:rsidRDefault="0043417B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B70836">
        <w:rPr>
          <w:b w:val="0"/>
          <w:bCs w:val="0"/>
          <w:sz w:val="28"/>
          <w:szCs w:val="28"/>
        </w:rPr>
        <w:t>2.7. Объекты местного значения в сфере водоснабжения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BB7BDD" w:rsidRPr="00B70836" w:rsidTr="00CB2580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7083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708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083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BB7BDD" w:rsidRPr="00B70836" w:rsidTr="00CB2580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Протяженность, </w:t>
            </w:r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Орлянка, в северной части села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увеличение производительности на 105 куб</w:t>
            </w:r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7083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B70836">
              <w:rPr>
                <w:rFonts w:ascii="Times New Roman" w:hAnsi="Times New Roman"/>
                <w:sz w:val="20"/>
                <w:szCs w:val="20"/>
              </w:rPr>
              <w:t xml:space="preserve"> 2.1.4.1110-02 радиус 1-ого пояса ЗСО от 30 до 50 м в зависимости от защищенности подземных вод. Размеры 2-ого и 3-его поясов ЗСО определяются на основании гидрогеологических расчетов</w:t>
            </w: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Алимовка</w:t>
            </w:r>
            <w:proofErr w:type="spellEnd"/>
            <w:r w:rsidRPr="00B70836">
              <w:rPr>
                <w:rFonts w:ascii="Times New Roman" w:hAnsi="Times New Roman"/>
                <w:sz w:val="20"/>
                <w:szCs w:val="20"/>
              </w:rPr>
              <w:t xml:space="preserve"> в северо-западной части поселка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производительность150 куб</w:t>
            </w:r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7083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деревня Средняя Орлянка</w:t>
            </w:r>
          </w:p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 северная часть поселка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производительность180 куб</w:t>
            </w:r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7083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Алимовка</w:t>
            </w:r>
            <w:proofErr w:type="spellEnd"/>
            <w:r w:rsidRPr="00B70836">
              <w:rPr>
                <w:rFonts w:ascii="Times New Roman" w:hAnsi="Times New Roman"/>
                <w:sz w:val="20"/>
                <w:szCs w:val="20"/>
              </w:rPr>
              <w:t xml:space="preserve"> в юго-западной части поселка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50 куб</w:t>
            </w:r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551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B70836">
              <w:rPr>
                <w:rFonts w:ascii="Times New Roman" w:hAnsi="Times New Roman"/>
                <w:sz w:val="20"/>
                <w:szCs w:val="20"/>
              </w:rPr>
              <w:t xml:space="preserve"> 2.1.4.1110-02 радиус 1-ого пояса ЗСО от 30 до 50 м в зависимости от защищенности подземных вод. Размеры 2-ого и 3-его поясов ЗСО определяются на основании гидрогеологических расчетов</w:t>
            </w: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деревня Средняя Орлянка</w:t>
            </w:r>
          </w:p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 в восточной части деревни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50 куб</w:t>
            </w:r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460"/>
        </w:trPr>
        <w:tc>
          <w:tcPr>
            <w:tcW w:w="54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 ул. Советская, ул. Чапаева, ул. Фрунзе, ул. Калинина, ул. Почтовая</w:t>
            </w:r>
            <w:proofErr w:type="gramEnd"/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6,695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B70836">
              <w:rPr>
                <w:rFonts w:ascii="Times New Roman" w:hAnsi="Times New Roman"/>
                <w:sz w:val="20"/>
                <w:szCs w:val="20"/>
              </w:rPr>
              <w:t xml:space="preserve"> 2.1.4.1110-02 ширину санитарно-защитной полосы следует принимать по обе стороны от крайних линий водопровода: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</w:t>
            </w:r>
          </w:p>
        </w:tc>
      </w:tr>
      <w:tr w:rsidR="00BB7BDD" w:rsidRPr="00B70836" w:rsidTr="00CB2580">
        <w:trPr>
          <w:cantSplit/>
          <w:trHeight w:val="460"/>
        </w:trPr>
        <w:tc>
          <w:tcPr>
            <w:tcW w:w="540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Алимовка</w:t>
            </w:r>
            <w:proofErr w:type="spellEnd"/>
            <w:r w:rsidRPr="00B70836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46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ул. Школьная 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2,907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46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№1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0,973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46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№2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0,185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460"/>
        </w:trPr>
        <w:tc>
          <w:tcPr>
            <w:tcW w:w="540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деревня Средняя Орлянка, в том числе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46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ул. Заречная, ул. Придорожная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1,611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46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№1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1,153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46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№2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1,039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BB7BDD" w:rsidRPr="00B70836" w:rsidRDefault="00BB7BDD" w:rsidP="00BB7BDD">
      <w:pPr>
        <w:pStyle w:val="a1"/>
      </w:pPr>
    </w:p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B70836">
        <w:rPr>
          <w:b w:val="0"/>
          <w:bCs w:val="0"/>
          <w:sz w:val="28"/>
          <w:szCs w:val="28"/>
        </w:rPr>
        <w:t>2.8. Объекты местного значения в сфере газоснабжения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BB7BDD" w:rsidRPr="00B70836" w:rsidTr="00CB2580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7083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708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083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BB7BDD" w:rsidRPr="00B70836" w:rsidTr="00CB2580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Протяженность, </w:t>
            </w:r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Орлянка, в том числе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 соответствии с Правилами охраны газораспределительных сетей, утвержденными Постановлением Правительства Российской Федерации от 20.11.2000 № 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уплотнение существ. Застройки по ул</w:t>
            </w:r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70836">
              <w:rPr>
                <w:rFonts w:ascii="Times New Roman" w:hAnsi="Times New Roman"/>
                <w:sz w:val="20"/>
                <w:szCs w:val="20"/>
              </w:rPr>
              <w:t>алинина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уплотнение существ. Застройки по ул</w:t>
            </w:r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70836">
              <w:rPr>
                <w:rFonts w:ascii="Times New Roman" w:hAnsi="Times New Roman"/>
                <w:sz w:val="20"/>
                <w:szCs w:val="20"/>
              </w:rPr>
              <w:t>очтовая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уплотнение существ. Застройки по ул</w:t>
            </w:r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B70836">
              <w:rPr>
                <w:rFonts w:ascii="Times New Roman" w:hAnsi="Times New Roman"/>
                <w:sz w:val="20"/>
                <w:szCs w:val="20"/>
              </w:rPr>
              <w:t>рунзе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Алимовка</w:t>
            </w:r>
            <w:proofErr w:type="spellEnd"/>
            <w:r w:rsidRPr="00B70836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уплотнение существ. застройки по ул</w:t>
            </w:r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B70836">
              <w:rPr>
                <w:rFonts w:ascii="Times New Roman" w:hAnsi="Times New Roman"/>
                <w:sz w:val="20"/>
                <w:szCs w:val="20"/>
              </w:rPr>
              <w:t>кольная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№1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№2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854"/>
        </w:trPr>
        <w:tc>
          <w:tcPr>
            <w:tcW w:w="540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деревня Средняя Орлянка, в том числе: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уплотнение существ. Застройки по ул</w:t>
            </w:r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70836">
              <w:rPr>
                <w:rFonts w:ascii="Times New Roman" w:hAnsi="Times New Roman"/>
                <w:sz w:val="20"/>
                <w:szCs w:val="20"/>
              </w:rPr>
              <w:t>ридорожная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0,81 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уплотнение существ. Застройки по ул</w:t>
            </w:r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B70836">
              <w:rPr>
                <w:rFonts w:ascii="Times New Roman" w:hAnsi="Times New Roman"/>
                <w:sz w:val="20"/>
                <w:szCs w:val="20"/>
              </w:rPr>
              <w:t>аречная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0,86 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№3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1,16 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№4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0,52 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Шкафный газорегуляторный пункт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деревня Средняя Орлянка </w:t>
            </w:r>
          </w:p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 площадке №3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производительность – до 110 куб</w:t>
            </w:r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70836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Шкафный газорегуляторный пункт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деревня Средняя Орлянка</w:t>
            </w:r>
          </w:p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 в центре села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производительность – до 250 куб</w:t>
            </w:r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70836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7BDD" w:rsidRPr="00B70836" w:rsidRDefault="00BB7BDD" w:rsidP="00BB7BDD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</w:p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B70836">
        <w:rPr>
          <w:b w:val="0"/>
          <w:bCs w:val="0"/>
          <w:sz w:val="28"/>
          <w:szCs w:val="28"/>
        </w:rPr>
        <w:t>2.9. Объекты местного значения в сфере электроснабжения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BB7BDD" w:rsidRPr="00B70836" w:rsidTr="00CB2580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7083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708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083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BB7BDD" w:rsidRPr="00B70836" w:rsidTr="00CB2580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Протяженность, </w:t>
            </w:r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74"/>
        </w:trPr>
        <w:tc>
          <w:tcPr>
            <w:tcW w:w="540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Трансформаторные подстанции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Орлянка, в том числе: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B70836">
              <w:rPr>
                <w:rFonts w:ascii="Times New Roman" w:hAnsi="Times New Roman"/>
                <w:sz w:val="20"/>
                <w:szCs w:val="20"/>
              </w:rPr>
              <w:t xml:space="preserve"> 2.2.1/2.1.1.1200-03 размер санитарно-защитной зоны устанавливается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 натурных измерений.</w:t>
            </w:r>
          </w:p>
        </w:tc>
      </w:tr>
      <w:tr w:rsidR="00BB7BDD" w:rsidRPr="00B70836" w:rsidTr="00CB2580">
        <w:trPr>
          <w:cantSplit/>
          <w:trHeight w:val="74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ул. Фрунзе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74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74"/>
        </w:trPr>
        <w:tc>
          <w:tcPr>
            <w:tcW w:w="540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Трансформаторные подстанции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деревня Средняя Орлянка, в том числе: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74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 площадке № 4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74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 районе площадки №3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 Х 250кВА-1шт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74"/>
        </w:trPr>
        <w:tc>
          <w:tcPr>
            <w:tcW w:w="54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Алимовка</w:t>
            </w:r>
            <w:proofErr w:type="spellEnd"/>
            <w:r w:rsidRPr="00B70836">
              <w:rPr>
                <w:rFonts w:ascii="Times New Roman" w:hAnsi="Times New Roman"/>
                <w:sz w:val="20"/>
                <w:szCs w:val="20"/>
              </w:rPr>
              <w:t xml:space="preserve"> площадка №1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 Х 100кВА-1шт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74"/>
        </w:trPr>
        <w:tc>
          <w:tcPr>
            <w:tcW w:w="54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Орлянка, ул. Советская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 w:val="restart"/>
            <w:vAlign w:val="center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установления охранных зон объектов 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B70836">
              <w:rPr>
                <w:rFonts w:ascii="Times New Roman" w:hAnsi="Times New Roman"/>
                <w:sz w:val="20"/>
                <w:szCs w:val="20"/>
              </w:rPr>
              <w:t xml:space="preserve">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 160, размер охранной зоны – 10 м по обе стороны от крайних проводов (5 м – для линий с самонесущими или изолированными проводами, размещенных в границах населенных пунктов)</w:t>
            </w:r>
            <w:proofErr w:type="gramEnd"/>
          </w:p>
        </w:tc>
      </w:tr>
      <w:tr w:rsidR="00BB7BDD" w:rsidRPr="00B70836" w:rsidTr="00CB2580">
        <w:trPr>
          <w:cantSplit/>
          <w:trHeight w:val="74"/>
        </w:trPr>
        <w:tc>
          <w:tcPr>
            <w:tcW w:w="54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Алимовка</w:t>
            </w:r>
            <w:proofErr w:type="spellEnd"/>
            <w:r w:rsidRPr="00B70836">
              <w:rPr>
                <w:rFonts w:ascii="Times New Roman" w:hAnsi="Times New Roman"/>
                <w:sz w:val="20"/>
                <w:szCs w:val="20"/>
              </w:rPr>
              <w:t xml:space="preserve"> площадка №1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74"/>
        </w:trPr>
        <w:tc>
          <w:tcPr>
            <w:tcW w:w="54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деревня Средняя Орловка 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№4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481F8A" w:rsidRPr="00B70836" w:rsidRDefault="00481F8A" w:rsidP="00481F8A">
      <w:pPr>
        <w:pStyle w:val="a1"/>
      </w:pPr>
    </w:p>
    <w:p w:rsidR="00481F8A" w:rsidRPr="00B70836" w:rsidRDefault="00481F8A" w:rsidP="00481F8A">
      <w:pPr>
        <w:pStyle w:val="a1"/>
      </w:pPr>
    </w:p>
    <w:p w:rsidR="00481F8A" w:rsidRPr="00B70836" w:rsidRDefault="00481F8A" w:rsidP="00481F8A">
      <w:pPr>
        <w:pStyle w:val="a1"/>
      </w:pPr>
    </w:p>
    <w:p w:rsidR="00BB7BDD" w:rsidRPr="00B70836" w:rsidRDefault="00BB7BDD" w:rsidP="00BB7BDD">
      <w:pPr>
        <w:pStyle w:val="a1"/>
      </w:pPr>
    </w:p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B70836">
        <w:rPr>
          <w:b w:val="0"/>
          <w:bCs w:val="0"/>
          <w:sz w:val="28"/>
          <w:szCs w:val="28"/>
        </w:rPr>
        <w:t>2.10. Объекты местного значения в сфере обеспечения жителей поселения услугами связи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BB7BDD" w:rsidRPr="00B70836" w:rsidTr="00CB2580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7083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708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083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BB7BDD" w:rsidRPr="00B70836" w:rsidTr="00CB2580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Протяженность, </w:t>
            </w:r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 ул. Почтовая, ул. Фрунзе, ул. Советская, ул. Калинина</w:t>
            </w:r>
            <w:proofErr w:type="gramEnd"/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Автоматизированная телефонная станция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село Верхняя Орлянка 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Ул. Почтовая</w:t>
            </w:r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Увеличение емкости на 70 номеров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Орлянка, в том числе: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snapToGrid w:val="0"/>
              <w:jc w:val="center"/>
              <w:rPr>
                <w:sz w:val="20"/>
                <w:szCs w:val="20"/>
              </w:rPr>
            </w:pPr>
            <w:r w:rsidRPr="00B70836">
              <w:rPr>
                <w:sz w:val="20"/>
                <w:szCs w:val="20"/>
              </w:rPr>
              <w:t>ул. Калинина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тип – ЯКГ-10, 1 шт.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snapToGrid w:val="0"/>
              <w:jc w:val="center"/>
              <w:rPr>
                <w:sz w:val="20"/>
                <w:szCs w:val="20"/>
              </w:rPr>
            </w:pPr>
            <w:r w:rsidRPr="00B70836">
              <w:rPr>
                <w:sz w:val="20"/>
                <w:szCs w:val="20"/>
              </w:rPr>
              <w:t>ул</w:t>
            </w:r>
            <w:proofErr w:type="gramStart"/>
            <w:r w:rsidRPr="00B70836">
              <w:rPr>
                <w:sz w:val="20"/>
                <w:szCs w:val="20"/>
              </w:rPr>
              <w:t>.П</w:t>
            </w:r>
            <w:proofErr w:type="gramEnd"/>
            <w:r w:rsidRPr="00B70836">
              <w:rPr>
                <w:sz w:val="20"/>
                <w:szCs w:val="20"/>
              </w:rPr>
              <w:t>очтовая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тип – ЯКГ-10, 1 шт.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snapToGrid w:val="0"/>
              <w:jc w:val="center"/>
              <w:rPr>
                <w:sz w:val="20"/>
                <w:szCs w:val="20"/>
              </w:rPr>
            </w:pPr>
            <w:r w:rsidRPr="00B70836">
              <w:rPr>
                <w:sz w:val="20"/>
                <w:szCs w:val="20"/>
              </w:rPr>
              <w:t>ул</w:t>
            </w:r>
            <w:proofErr w:type="gramStart"/>
            <w:r w:rsidRPr="00B70836">
              <w:rPr>
                <w:sz w:val="20"/>
                <w:szCs w:val="20"/>
              </w:rPr>
              <w:t>.П</w:t>
            </w:r>
            <w:proofErr w:type="gramEnd"/>
            <w:r w:rsidRPr="00B70836">
              <w:rPr>
                <w:sz w:val="20"/>
                <w:szCs w:val="20"/>
              </w:rPr>
              <w:t>очтовая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тип – ЯКГ-20, 1 шт.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snapToGrid w:val="0"/>
              <w:jc w:val="center"/>
              <w:rPr>
                <w:sz w:val="20"/>
                <w:szCs w:val="20"/>
              </w:rPr>
            </w:pPr>
            <w:r w:rsidRPr="00B70836">
              <w:rPr>
                <w:sz w:val="20"/>
                <w:szCs w:val="20"/>
              </w:rPr>
              <w:t>ул</w:t>
            </w:r>
            <w:proofErr w:type="gramStart"/>
            <w:r w:rsidRPr="00B70836">
              <w:rPr>
                <w:sz w:val="20"/>
                <w:szCs w:val="20"/>
              </w:rPr>
              <w:t>.Ф</w:t>
            </w:r>
            <w:proofErr w:type="gramEnd"/>
            <w:r w:rsidRPr="00B70836">
              <w:rPr>
                <w:sz w:val="20"/>
                <w:szCs w:val="20"/>
              </w:rPr>
              <w:t>рунзе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тип – ЯКГ-10, 1 шт.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snapToGrid w:val="0"/>
              <w:jc w:val="center"/>
              <w:rPr>
                <w:sz w:val="20"/>
                <w:szCs w:val="20"/>
              </w:rPr>
            </w:pPr>
            <w:r w:rsidRPr="00B70836">
              <w:rPr>
                <w:sz w:val="20"/>
                <w:szCs w:val="20"/>
              </w:rPr>
              <w:t>ул. Фрунзе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тип – ЯКГ-20, 1 шт.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 w:rsidRPr="00B70836">
        <w:rPr>
          <w:b w:val="0"/>
          <w:bCs w:val="0"/>
          <w:sz w:val="28"/>
          <w:szCs w:val="28"/>
        </w:rPr>
        <w:t>2.11. Объекты местного значения в сфере транспортной инфраструктуры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BB7BDD" w:rsidRPr="00B70836" w:rsidTr="00CB2580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7083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708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083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BB7BDD" w:rsidRPr="00B70836" w:rsidTr="00CB2580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Протяженность, </w:t>
            </w:r>
            <w:proofErr w:type="gramStart"/>
            <w:r w:rsidRPr="00B70836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516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  <w:tcBorders>
              <w:bottom w:val="single" w:sz="4" w:space="0" w:color="auto"/>
            </w:tcBorders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  <w:vMerge w:val="restart"/>
            <w:tcBorders>
              <w:bottom w:val="single" w:sz="4" w:space="0" w:color="auto"/>
            </w:tcBorders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Орлянка, в существующей застройке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главные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2693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2693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второстепенные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1,185</w:t>
            </w:r>
          </w:p>
        </w:tc>
        <w:tc>
          <w:tcPr>
            <w:tcW w:w="2693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4,755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основные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Алимовка</w:t>
            </w:r>
            <w:proofErr w:type="spellEnd"/>
            <w:r w:rsidRPr="00B70836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 существующей застройке</w:t>
            </w:r>
          </w:p>
        </w:tc>
        <w:tc>
          <w:tcPr>
            <w:tcW w:w="1559" w:type="dxa"/>
          </w:tcPr>
          <w:p w:rsidR="00BB7BDD" w:rsidRPr="00B70836" w:rsidRDefault="00BB7BDD" w:rsidP="00CB2580"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главная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№1</w:t>
            </w:r>
          </w:p>
        </w:tc>
        <w:tc>
          <w:tcPr>
            <w:tcW w:w="1559" w:type="dxa"/>
          </w:tcPr>
          <w:p w:rsidR="00BB7BDD" w:rsidRPr="00B70836" w:rsidRDefault="00BB7BDD" w:rsidP="00CB2580"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0,425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главная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№1:</w:t>
            </w:r>
          </w:p>
        </w:tc>
        <w:tc>
          <w:tcPr>
            <w:tcW w:w="1559" w:type="dxa"/>
          </w:tcPr>
          <w:p w:rsidR="00BB7BDD" w:rsidRPr="00B70836" w:rsidRDefault="00BB7BDD" w:rsidP="00CB2580"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1,323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деревня Средняя Орлянка, в том числе: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 существующей застройке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поселковые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 существующей застройке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главные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№3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0,586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главные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№3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0,785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основные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№4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1,456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главные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Мосты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Алимовка</w:t>
            </w:r>
            <w:proofErr w:type="spellEnd"/>
            <w:r w:rsidRPr="00B70836">
              <w:rPr>
                <w:rFonts w:ascii="Times New Roman" w:hAnsi="Times New Roman"/>
                <w:sz w:val="20"/>
                <w:szCs w:val="20"/>
              </w:rPr>
              <w:t>, через реку Орлянка, по ул. Школьная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Автомобильный железобетонный</w:t>
            </w:r>
          </w:p>
        </w:tc>
        <w:tc>
          <w:tcPr>
            <w:tcW w:w="2551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поселок Калиновый Ключ по ул. Нефтяников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Автомобильный железобетонный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7BDD" w:rsidRPr="00B70836" w:rsidRDefault="00BB7BDD" w:rsidP="00BB7BDD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</w:p>
    <w:p w:rsidR="00BB7BDD" w:rsidRPr="00B70836" w:rsidRDefault="00BB7BDD" w:rsidP="00BB7BDD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  <w:sectPr w:rsidR="00BB7BDD" w:rsidRPr="00B70836" w:rsidSect="00CB2580">
          <w:pgSz w:w="16840" w:h="11900" w:orient="landscape"/>
          <w:pgMar w:top="1701" w:right="1134" w:bottom="284" w:left="1134" w:header="708" w:footer="708" w:gutter="0"/>
          <w:cols w:space="708"/>
          <w:docGrid w:linePitch="360"/>
        </w:sectPr>
      </w:pPr>
    </w:p>
    <w:p w:rsidR="00BB7BDD" w:rsidRPr="00B70836" w:rsidRDefault="00BB7BDD" w:rsidP="00BB7BD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70836">
        <w:rPr>
          <w:rFonts w:ascii="Times New Roman" w:hAnsi="Times New Roman"/>
          <w:sz w:val="28"/>
          <w:szCs w:val="28"/>
        </w:rPr>
        <w:t>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Сергиевский, объектах местного значения сельского поселения Верхняя Орлянка, за исключением линейных объектов</w:t>
      </w:r>
      <w:proofErr w:type="gramEnd"/>
    </w:p>
    <w:p w:rsidR="00BB7BDD" w:rsidRPr="00B70836" w:rsidRDefault="00BB7BDD" w:rsidP="00BB7BD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3"/>
        <w:gridCol w:w="2696"/>
        <w:gridCol w:w="2694"/>
        <w:gridCol w:w="2838"/>
        <w:gridCol w:w="3415"/>
      </w:tblGrid>
      <w:tr w:rsidR="00BB7BDD" w:rsidRPr="00B70836" w:rsidTr="00F501B7">
        <w:trPr>
          <w:trHeight w:val="1422"/>
        </w:trPr>
        <w:tc>
          <w:tcPr>
            <w:tcW w:w="2403" w:type="dxa"/>
            <w:tcBorders>
              <w:bottom w:val="single" w:sz="4" w:space="0" w:color="auto"/>
            </w:tcBorders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 xml:space="preserve">Вид зоны </w:t>
            </w:r>
          </w:p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</w:rPr>
              <w:t>(</w:t>
            </w:r>
            <w:proofErr w:type="spellStart"/>
            <w:r w:rsidRPr="00B70836">
              <w:rPr>
                <w:rFonts w:ascii="Times New Roman" w:hAnsi="Times New Roman"/>
              </w:rPr>
              <w:t>подзоны</w:t>
            </w:r>
            <w:proofErr w:type="spellEnd"/>
            <w:r w:rsidRPr="00B70836">
              <w:rPr>
                <w:rFonts w:ascii="Times New Roman" w:hAnsi="Times New Roman"/>
              </w:rPr>
              <w:t>)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Тип застройки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 xml:space="preserve">Площадь, </w:t>
            </w:r>
            <w:proofErr w:type="gramStart"/>
            <w:r w:rsidRPr="00B70836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Максимальная этажность застройки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Максимальный размер санитарно-защитной зоны расположенных или планируемых к расположению в зоне объектов (метров)</w:t>
            </w:r>
          </w:p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 xml:space="preserve">(устанавливается только для производственных, сельскохозяйственных зон и зон специального назначения) </w:t>
            </w:r>
          </w:p>
        </w:tc>
      </w:tr>
      <w:tr w:rsidR="00BB7BDD" w:rsidRPr="00B70836" w:rsidTr="00F501B7">
        <w:trPr>
          <w:trHeight w:val="299"/>
        </w:trPr>
        <w:tc>
          <w:tcPr>
            <w:tcW w:w="2403" w:type="dxa"/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Жил</w:t>
            </w:r>
            <w:r w:rsidR="00E15412" w:rsidRPr="00B70836">
              <w:rPr>
                <w:rFonts w:ascii="Times New Roman" w:hAnsi="Times New Roman"/>
                <w:b/>
              </w:rPr>
              <w:t>ые</w:t>
            </w:r>
            <w:r w:rsidRPr="00B70836">
              <w:rPr>
                <w:rFonts w:ascii="Times New Roman" w:hAnsi="Times New Roman"/>
                <w:b/>
              </w:rPr>
              <w:t xml:space="preserve"> зон</w:t>
            </w:r>
            <w:r w:rsidR="00E15412" w:rsidRPr="00B70836">
              <w:rPr>
                <w:rFonts w:ascii="Times New Roman" w:hAnsi="Times New Roman"/>
                <w:b/>
              </w:rPr>
              <w:t>ы</w:t>
            </w:r>
          </w:p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E6E6E6"/>
          </w:tcPr>
          <w:p w:rsidR="00BB7BDD" w:rsidRPr="00B70836" w:rsidRDefault="00F501B7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279</w:t>
            </w:r>
            <w:r w:rsidRPr="00B70836">
              <w:rPr>
                <w:rFonts w:ascii="Times New Roman" w:hAnsi="Times New Roman"/>
                <w:lang w:val="en-US"/>
              </w:rPr>
              <w:t>,</w:t>
            </w:r>
            <w:r w:rsidRPr="00B70836">
              <w:rPr>
                <w:rFonts w:ascii="Times New Roman" w:hAnsi="Times New Roman"/>
              </w:rPr>
              <w:t>5278</w:t>
            </w:r>
          </w:p>
        </w:tc>
        <w:tc>
          <w:tcPr>
            <w:tcW w:w="2838" w:type="dxa"/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3</w:t>
            </w:r>
          </w:p>
        </w:tc>
        <w:tc>
          <w:tcPr>
            <w:tcW w:w="3415" w:type="dxa"/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</w:t>
            </w:r>
          </w:p>
        </w:tc>
      </w:tr>
      <w:tr w:rsidR="00BB7BDD" w:rsidRPr="00B70836" w:rsidTr="00F501B7">
        <w:trPr>
          <w:trHeight w:val="74"/>
        </w:trPr>
        <w:tc>
          <w:tcPr>
            <w:tcW w:w="2403" w:type="dxa"/>
            <w:shd w:val="clear" w:color="auto" w:fill="auto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3" w:type="dxa"/>
            <w:gridSpan w:val="4"/>
            <w:shd w:val="clear" w:color="auto" w:fill="auto"/>
          </w:tcPr>
          <w:p w:rsidR="00BB7BDD" w:rsidRPr="00B70836" w:rsidRDefault="00BB7BDD" w:rsidP="00CB2580">
            <w:pPr>
              <w:jc w:val="both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B70836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41558F" w:rsidRPr="00B70836" w:rsidRDefault="00F06535" w:rsidP="00F06535">
            <w:pPr>
              <w:ind w:left="39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Реконструкция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C12430" w:rsidRPr="00B70836">
              <w:rPr>
                <w:rFonts w:ascii="Times New Roman" w:hAnsi="Times New Roman"/>
              </w:rPr>
              <w:t>спортивное сооружение (</w:t>
            </w:r>
            <w:r w:rsidR="00BB7BDD" w:rsidRPr="00B70836">
              <w:rPr>
                <w:rFonts w:ascii="Times New Roman" w:hAnsi="Times New Roman"/>
              </w:rPr>
              <w:t>спортивный зал при общеобразовательном учреждении</w:t>
            </w:r>
            <w:r w:rsidR="00C12430" w:rsidRPr="00B70836">
              <w:rPr>
                <w:rFonts w:ascii="Times New Roman" w:hAnsi="Times New Roman"/>
              </w:rPr>
              <w:t>)</w:t>
            </w:r>
            <w:r w:rsidR="00BB7BDD" w:rsidRPr="00B70836">
              <w:rPr>
                <w:rFonts w:ascii="Times New Roman" w:hAnsi="Times New Roman"/>
              </w:rPr>
              <w:t xml:space="preserve"> в селе Верхняя Орлянка по ул. Советская, 26 (реконструкция, площадь – 540 кв</w:t>
            </w:r>
            <w:proofErr w:type="gramStart"/>
            <w:r w:rsidR="00BB7BDD" w:rsidRPr="00B70836">
              <w:rPr>
                <w:rFonts w:ascii="Times New Roman" w:hAnsi="Times New Roman"/>
              </w:rPr>
              <w:t>.м</w:t>
            </w:r>
            <w:proofErr w:type="gramEnd"/>
            <w:r w:rsidR="00BB7BDD" w:rsidRPr="00B70836">
              <w:rPr>
                <w:rFonts w:ascii="Times New Roman" w:hAnsi="Times New Roman"/>
              </w:rPr>
              <w:t>)</w:t>
            </w:r>
            <w:r w:rsidR="0041558F" w:rsidRPr="00B70836">
              <w:rPr>
                <w:rFonts w:ascii="Times New Roman" w:hAnsi="Times New Roman"/>
              </w:rPr>
              <w:t xml:space="preserve">; </w:t>
            </w:r>
          </w:p>
          <w:p w:rsidR="0041558F" w:rsidRPr="00B70836" w:rsidRDefault="00F06535" w:rsidP="00F0653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70836">
              <w:rPr>
                <w:rFonts w:ascii="Times New Roman" w:hAnsi="Times New Roman"/>
                <w:i/>
              </w:rPr>
              <w:t>Реконструкция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41558F" w:rsidRPr="00B70836">
              <w:rPr>
                <w:rFonts w:ascii="Times New Roman" w:hAnsi="Times New Roman"/>
              </w:rPr>
              <w:t>общеобразовательное учреждение начального общего, основного общего, среднего (полного) общего образования) на 150 мест, совмещенное с дошкольным образовательным учреждением на 80 мест в селе Верхня</w:t>
            </w:r>
            <w:r w:rsidRPr="00B70836">
              <w:rPr>
                <w:rFonts w:ascii="Times New Roman" w:hAnsi="Times New Roman"/>
              </w:rPr>
              <w:t>я Орлянка по ул. Советская, 26</w:t>
            </w:r>
            <w:r w:rsidR="0041558F" w:rsidRPr="00B70836">
              <w:rPr>
                <w:rFonts w:ascii="Times New Roman" w:hAnsi="Times New Roman"/>
              </w:rPr>
              <w:t>;</w:t>
            </w:r>
            <w:proofErr w:type="gramEnd"/>
          </w:p>
          <w:p w:rsidR="0041558F" w:rsidRPr="00B70836" w:rsidRDefault="00F06535" w:rsidP="00F06535">
            <w:pPr>
              <w:ind w:left="39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41558F" w:rsidRPr="00B70836">
              <w:rPr>
                <w:rFonts w:ascii="Times New Roman" w:hAnsi="Times New Roman"/>
              </w:rPr>
              <w:t xml:space="preserve">детский сад на 80 мест </w:t>
            </w:r>
            <w:proofErr w:type="gramStart"/>
            <w:r w:rsidR="0041558F" w:rsidRPr="00B70836">
              <w:rPr>
                <w:rFonts w:ascii="Times New Roman" w:hAnsi="Times New Roman"/>
              </w:rPr>
              <w:t>с</w:t>
            </w:r>
            <w:proofErr w:type="gramEnd"/>
            <w:r w:rsidR="0041558F" w:rsidRPr="00B70836">
              <w:rPr>
                <w:rFonts w:ascii="Times New Roman" w:hAnsi="Times New Roman"/>
              </w:rPr>
              <w:t>. Ве</w:t>
            </w:r>
            <w:r w:rsidRPr="00B70836">
              <w:rPr>
                <w:rFonts w:ascii="Times New Roman" w:hAnsi="Times New Roman"/>
              </w:rPr>
              <w:t xml:space="preserve">рхняя Орлянка ул. Советская 26 </w:t>
            </w:r>
          </w:p>
          <w:p w:rsidR="00156EF9" w:rsidRPr="00B70836" w:rsidRDefault="00156EF9" w:rsidP="00156EF9">
            <w:pPr>
              <w:ind w:left="322"/>
              <w:jc w:val="both"/>
              <w:rPr>
                <w:rFonts w:ascii="Times New Roman" w:hAnsi="Times New Roman"/>
              </w:rPr>
            </w:pPr>
          </w:p>
          <w:p w:rsidR="00BB7BDD" w:rsidRPr="00B70836" w:rsidRDefault="00BB7BDD" w:rsidP="00CB2580">
            <w:pPr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BB7BDD" w:rsidRPr="00B70836" w:rsidRDefault="00F06535" w:rsidP="00F06535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Реконструкция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C12430" w:rsidRPr="00B70836">
              <w:rPr>
                <w:rFonts w:ascii="Times New Roman" w:hAnsi="Times New Roman"/>
              </w:rPr>
              <w:t>спортивное сооружение (</w:t>
            </w:r>
            <w:r w:rsidR="00BB7BDD" w:rsidRPr="00B70836">
              <w:rPr>
                <w:rFonts w:ascii="Times New Roman" w:hAnsi="Times New Roman"/>
              </w:rPr>
              <w:t>плоскостное спортивное сооружение</w:t>
            </w:r>
            <w:r w:rsidR="00C12430" w:rsidRPr="00B70836">
              <w:rPr>
                <w:rFonts w:ascii="Times New Roman" w:hAnsi="Times New Roman"/>
              </w:rPr>
              <w:t>)</w:t>
            </w:r>
            <w:r w:rsidR="00BB7BDD" w:rsidRPr="00B70836">
              <w:rPr>
                <w:rFonts w:ascii="Times New Roman" w:hAnsi="Times New Roman"/>
              </w:rPr>
              <w:t xml:space="preserve"> в селе Верхняя Орлянка по ул. Советская, 26 (реконструкция, площадь – 0,9 га);</w:t>
            </w:r>
          </w:p>
          <w:p w:rsidR="00BB7BDD" w:rsidRPr="00B70836" w:rsidRDefault="00320334" w:rsidP="0032033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Реконструкция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трансформаторная подстанция в селе Верхняя Орлянка, по ул. Фрунзе (ТП-10/0,4кВ, 1х160кВА-1шт.);</w:t>
            </w:r>
          </w:p>
          <w:p w:rsidR="00BB7BDD" w:rsidRPr="00B70836" w:rsidRDefault="00320334" w:rsidP="0032033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</w:t>
            </w:r>
            <w:r w:rsidR="008976EB" w:rsidRPr="00B70836">
              <w:rPr>
                <w:rFonts w:ascii="Times New Roman" w:hAnsi="Times New Roman"/>
              </w:rPr>
              <w:t xml:space="preserve"> </w:t>
            </w:r>
            <w:r w:rsidR="00BB7BDD" w:rsidRPr="00B70836">
              <w:rPr>
                <w:rFonts w:ascii="Times New Roman" w:hAnsi="Times New Roman"/>
              </w:rPr>
              <w:t>трансформаторная подстанция в пос</w:t>
            </w:r>
            <w:r w:rsidR="00F16A76" w:rsidRPr="00B70836">
              <w:rPr>
                <w:rFonts w:ascii="Times New Roman" w:hAnsi="Times New Roman"/>
              </w:rPr>
              <w:t xml:space="preserve">елке </w:t>
            </w:r>
            <w:proofErr w:type="spellStart"/>
            <w:r w:rsidR="00F16A76" w:rsidRPr="00B70836">
              <w:rPr>
                <w:rFonts w:ascii="Times New Roman" w:hAnsi="Times New Roman"/>
              </w:rPr>
              <w:t>Алимовка</w:t>
            </w:r>
            <w:proofErr w:type="spellEnd"/>
            <w:r w:rsidR="00F16A76" w:rsidRPr="00B70836">
              <w:rPr>
                <w:rFonts w:ascii="Times New Roman" w:hAnsi="Times New Roman"/>
              </w:rPr>
              <w:t xml:space="preserve"> на площадке №1 (</w:t>
            </w:r>
            <w:r w:rsidR="00BB7BDD" w:rsidRPr="00B70836">
              <w:rPr>
                <w:rFonts w:ascii="Times New Roman" w:hAnsi="Times New Roman"/>
              </w:rPr>
              <w:t>ТП-10/0,4кВ, 1х100кВА-1шт.);</w:t>
            </w:r>
          </w:p>
          <w:p w:rsidR="00BB7BDD" w:rsidRPr="00B70836" w:rsidRDefault="00320334" w:rsidP="00320334">
            <w:pPr>
              <w:ind w:left="39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трансформаторная подстанция в деревне Средняя Орлянка на площадке №4 (ТП-10/0,4кВ, 1х160кВА-1шт.);</w:t>
            </w:r>
          </w:p>
          <w:p w:rsidR="00BB7BDD" w:rsidRPr="00B70836" w:rsidRDefault="00320334" w:rsidP="00320334">
            <w:pPr>
              <w:ind w:left="39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ящики кабельные в селе Верхняя Орлянка по ул. Калинина (тип – ЯКГ-10,1 шт.);</w:t>
            </w:r>
          </w:p>
          <w:p w:rsidR="00BB7BDD" w:rsidRPr="00B70836" w:rsidRDefault="00320334" w:rsidP="00320334">
            <w:pPr>
              <w:ind w:left="39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ящики кабельные в селе Верхняя Орлянка по ул. Почтовая (тип – ЯКГ-10,1 шт.);</w:t>
            </w:r>
          </w:p>
          <w:p w:rsidR="00BB7BDD" w:rsidRPr="00B70836" w:rsidRDefault="00320334" w:rsidP="0032033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ящики кабельные в селе Верхняя Орлянка по ул. Почтовая (тип – ЯКГ-20,1 шт.);</w:t>
            </w:r>
          </w:p>
          <w:p w:rsidR="00BB7BDD" w:rsidRPr="00B70836" w:rsidRDefault="00320334" w:rsidP="0032033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ящики кабельные в селе Верхняя Орлянка по ул. Фрунзе (тип – ЯКГ-10,1 шт.);</w:t>
            </w:r>
          </w:p>
          <w:p w:rsidR="00BB7BDD" w:rsidRPr="00B70836" w:rsidRDefault="00320334" w:rsidP="0032033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ящики кабельные в селе Верхняя Орлянка по ул. Фрунзе (тип – ЯКГ-20,1 шт.);</w:t>
            </w:r>
          </w:p>
          <w:p w:rsidR="00BB7BDD" w:rsidRPr="00B70836" w:rsidRDefault="00320334" w:rsidP="0032033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шкафный газорегуляторный пункт в деревне Средняя Орлянка на площадке №3 (производительность до 110 куб</w:t>
            </w:r>
            <w:proofErr w:type="gramStart"/>
            <w:r w:rsidR="00BB7BDD" w:rsidRPr="00B70836">
              <w:rPr>
                <w:rFonts w:ascii="Times New Roman" w:hAnsi="Times New Roman"/>
              </w:rPr>
              <w:t>.м</w:t>
            </w:r>
            <w:proofErr w:type="gramEnd"/>
            <w:r w:rsidR="00BB7BDD" w:rsidRPr="00B70836">
              <w:rPr>
                <w:rFonts w:ascii="Times New Roman" w:hAnsi="Times New Roman"/>
              </w:rPr>
              <w:t>/час);</w:t>
            </w:r>
          </w:p>
          <w:p w:rsidR="00BB7BDD" w:rsidRPr="00B70836" w:rsidRDefault="00320334" w:rsidP="0032033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</w:t>
            </w:r>
            <w:r w:rsidR="008976EB" w:rsidRPr="00B70836">
              <w:rPr>
                <w:rFonts w:ascii="Times New Roman" w:hAnsi="Times New Roman"/>
              </w:rPr>
              <w:t xml:space="preserve"> </w:t>
            </w:r>
            <w:r w:rsidR="00BB7BDD" w:rsidRPr="00B70836">
              <w:rPr>
                <w:rFonts w:ascii="Times New Roman" w:hAnsi="Times New Roman"/>
              </w:rPr>
              <w:t>шкафный газорегуляторный пункт в центральной части деревни Средняя Орлянка (производительность до 250 куб</w:t>
            </w:r>
            <w:proofErr w:type="gramStart"/>
            <w:r w:rsidR="00BB7BDD" w:rsidRPr="00B70836">
              <w:rPr>
                <w:rFonts w:ascii="Times New Roman" w:hAnsi="Times New Roman"/>
              </w:rPr>
              <w:t>.м</w:t>
            </w:r>
            <w:proofErr w:type="gramEnd"/>
            <w:r w:rsidR="00BB7BDD" w:rsidRPr="00B70836">
              <w:rPr>
                <w:rFonts w:ascii="Times New Roman" w:hAnsi="Times New Roman"/>
              </w:rPr>
              <w:t>/час).</w:t>
            </w:r>
          </w:p>
        </w:tc>
      </w:tr>
      <w:tr w:rsidR="00BB7BDD" w:rsidRPr="00B70836" w:rsidTr="00CB2580">
        <w:trPr>
          <w:trHeight w:val="74"/>
        </w:trPr>
        <w:tc>
          <w:tcPr>
            <w:tcW w:w="14046" w:type="dxa"/>
            <w:gridSpan w:val="5"/>
            <w:shd w:val="clear" w:color="auto" w:fill="auto"/>
          </w:tcPr>
          <w:p w:rsidR="00BB7BDD" w:rsidRPr="00B70836" w:rsidRDefault="00BB7BDD" w:rsidP="00CB2580">
            <w:pPr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Развитие жилой зоны до 2033 года в селе</w:t>
            </w:r>
            <w:r w:rsidR="00C12430" w:rsidRPr="00B70836">
              <w:rPr>
                <w:rFonts w:ascii="Times New Roman" w:hAnsi="Times New Roman"/>
                <w:b/>
              </w:rPr>
              <w:t xml:space="preserve"> </w:t>
            </w:r>
            <w:r w:rsidRPr="00B70836">
              <w:rPr>
                <w:rFonts w:ascii="Times New Roman" w:hAnsi="Times New Roman"/>
                <w:b/>
              </w:rPr>
              <w:t>Верхняя Орлянка планируется:</w:t>
            </w:r>
          </w:p>
          <w:p w:rsidR="00BB7BDD" w:rsidRPr="00B70836" w:rsidRDefault="00BB7BDD" w:rsidP="00CB2580">
            <w:pPr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За счет уплотнения существующей застройки:</w:t>
            </w:r>
          </w:p>
          <w:p w:rsidR="00BB7BDD" w:rsidRPr="00B70836" w:rsidRDefault="00BB7BDD" w:rsidP="00CB2580">
            <w:pPr>
              <w:ind w:left="176" w:hanging="176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в южной части села:</w:t>
            </w:r>
          </w:p>
          <w:p w:rsidR="00BB7BDD" w:rsidRPr="00B70836" w:rsidRDefault="00BB7BDD" w:rsidP="00CB2580">
            <w:pPr>
              <w:ind w:left="176" w:hanging="142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 по ул. Чапаева (планируется размещение 5 индивидуальных жилых домов, ориентировочная общая площадь жилищного фонда – 750 кв</w:t>
            </w:r>
            <w:proofErr w:type="gramStart"/>
            <w:r w:rsidRPr="00B70836">
              <w:rPr>
                <w:rFonts w:ascii="Times New Roman" w:hAnsi="Times New Roman"/>
              </w:rPr>
              <w:t>.м</w:t>
            </w:r>
            <w:proofErr w:type="gramEnd"/>
            <w:r w:rsidRPr="00B70836">
              <w:rPr>
                <w:rFonts w:ascii="Times New Roman" w:hAnsi="Times New Roman"/>
              </w:rPr>
              <w:t>, расчётная численность населения – 15 человек);</w:t>
            </w:r>
          </w:p>
          <w:p w:rsidR="00BB7BDD" w:rsidRPr="00B70836" w:rsidRDefault="00BB7BDD" w:rsidP="00CB2580">
            <w:pPr>
              <w:ind w:firstLine="34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в юго-восточной части села:</w:t>
            </w:r>
          </w:p>
          <w:p w:rsidR="00BB7BDD" w:rsidRPr="00B70836" w:rsidRDefault="00BB7BDD" w:rsidP="00CB2580">
            <w:pPr>
              <w:tabs>
                <w:tab w:val="left" w:pos="176"/>
              </w:tabs>
              <w:ind w:left="176" w:hanging="142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 по ул. Калинина (планируется размещение 11 индивидуальных жилых домов, ориентировочная общая площадь жилищного фонда 1650 кв</w:t>
            </w:r>
            <w:proofErr w:type="gramStart"/>
            <w:r w:rsidRPr="00B70836">
              <w:rPr>
                <w:rFonts w:ascii="Times New Roman" w:hAnsi="Times New Roman"/>
              </w:rPr>
              <w:t>.м</w:t>
            </w:r>
            <w:proofErr w:type="gramEnd"/>
            <w:r w:rsidRPr="00B70836">
              <w:rPr>
                <w:rFonts w:ascii="Times New Roman" w:hAnsi="Times New Roman"/>
              </w:rPr>
              <w:t>, расчётная численность населения – 33 человека);</w:t>
            </w:r>
          </w:p>
          <w:p w:rsidR="00BB7BDD" w:rsidRPr="00B70836" w:rsidRDefault="00BB7BDD" w:rsidP="00CB2580">
            <w:pPr>
              <w:ind w:firstLine="34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в северо-восточной части села:</w:t>
            </w:r>
          </w:p>
          <w:p w:rsidR="00BB7BDD" w:rsidRPr="00B70836" w:rsidRDefault="00BB7BDD" w:rsidP="00CB2580">
            <w:pPr>
              <w:tabs>
                <w:tab w:val="left" w:pos="176"/>
              </w:tabs>
              <w:ind w:left="176" w:hanging="142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 по ул. Почтовая (планируется размещение 12 индивидуальных жилых домов, ориентировочная общая площадь жилищного фонда – 1800 кв</w:t>
            </w:r>
            <w:proofErr w:type="gramStart"/>
            <w:r w:rsidRPr="00B70836">
              <w:rPr>
                <w:rFonts w:ascii="Times New Roman" w:hAnsi="Times New Roman"/>
              </w:rPr>
              <w:t>.м</w:t>
            </w:r>
            <w:proofErr w:type="gramEnd"/>
            <w:r w:rsidRPr="00B70836">
              <w:rPr>
                <w:rFonts w:ascii="Times New Roman" w:hAnsi="Times New Roman"/>
              </w:rPr>
              <w:t>, расчётная численность населения – 36 человек);</w:t>
            </w:r>
          </w:p>
          <w:p w:rsidR="00BB7BDD" w:rsidRPr="00B70836" w:rsidRDefault="00BB7BDD" w:rsidP="00CB2580">
            <w:pPr>
              <w:ind w:firstLine="34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в северо-западной части села:</w:t>
            </w:r>
          </w:p>
          <w:p w:rsidR="00BB7BDD" w:rsidRPr="00B70836" w:rsidRDefault="00BB7BDD" w:rsidP="00CB2580">
            <w:pPr>
              <w:ind w:left="176" w:hanging="142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 по ул. Фрунзе (планируется размещение 27 индивидуальных жилых домов, ориентировочная общая площадь жилищного фонда – 4050 кв</w:t>
            </w:r>
            <w:proofErr w:type="gramStart"/>
            <w:r w:rsidRPr="00B70836">
              <w:rPr>
                <w:rFonts w:ascii="Times New Roman" w:hAnsi="Times New Roman"/>
              </w:rPr>
              <w:t>.м</w:t>
            </w:r>
            <w:proofErr w:type="gramEnd"/>
            <w:r w:rsidRPr="00B70836">
              <w:rPr>
                <w:rFonts w:ascii="Times New Roman" w:hAnsi="Times New Roman"/>
              </w:rPr>
              <w:t>, расчётная численность населения – 81 человек).</w:t>
            </w:r>
          </w:p>
          <w:p w:rsidR="00BB7BDD" w:rsidRPr="00B70836" w:rsidRDefault="00BB7BDD" w:rsidP="00CB2580">
            <w:pPr>
              <w:ind w:firstLine="34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b/>
              </w:rPr>
              <w:t xml:space="preserve">Развитие жилой зоны до 2033 года в поселке </w:t>
            </w:r>
            <w:proofErr w:type="spellStart"/>
            <w:r w:rsidRPr="00B70836">
              <w:rPr>
                <w:rFonts w:ascii="Times New Roman" w:hAnsi="Times New Roman"/>
                <w:b/>
              </w:rPr>
              <w:t>Алимовка</w:t>
            </w:r>
            <w:proofErr w:type="spellEnd"/>
            <w:r w:rsidRPr="00B70836">
              <w:rPr>
                <w:rFonts w:ascii="Times New Roman" w:hAnsi="Times New Roman"/>
                <w:b/>
              </w:rPr>
              <w:t xml:space="preserve"> планируется:</w:t>
            </w:r>
          </w:p>
          <w:p w:rsidR="00BB7BDD" w:rsidRPr="00B70836" w:rsidRDefault="00BB7BDD" w:rsidP="00CB2580">
            <w:pPr>
              <w:ind w:firstLine="34"/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За счет уплотнения существующей застройки:</w:t>
            </w:r>
          </w:p>
          <w:p w:rsidR="00BB7BDD" w:rsidRPr="00B70836" w:rsidRDefault="00BB7BDD" w:rsidP="00CB2580">
            <w:pPr>
              <w:ind w:firstLine="34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в юго-восточной части села:</w:t>
            </w:r>
          </w:p>
          <w:p w:rsidR="00BB7BDD" w:rsidRPr="00B70836" w:rsidRDefault="00BB7BDD" w:rsidP="00CB2580">
            <w:pPr>
              <w:ind w:left="176" w:hanging="142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 по ул. Школьная (планируется размещение 5 индивидуальных жилых домов, ориентировочная общая площадь жилищного фонда – 750 кв</w:t>
            </w:r>
            <w:proofErr w:type="gramStart"/>
            <w:r w:rsidRPr="00B70836">
              <w:rPr>
                <w:rFonts w:ascii="Times New Roman" w:hAnsi="Times New Roman"/>
              </w:rPr>
              <w:t>.м</w:t>
            </w:r>
            <w:proofErr w:type="gramEnd"/>
            <w:r w:rsidRPr="00B70836">
              <w:rPr>
                <w:rFonts w:ascii="Times New Roman" w:hAnsi="Times New Roman"/>
              </w:rPr>
              <w:t>, расчётная численность населения – 15 человек);</w:t>
            </w:r>
          </w:p>
          <w:p w:rsidR="00BB7BDD" w:rsidRPr="00B70836" w:rsidRDefault="00BB7BDD" w:rsidP="00CB2580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в северо-западной части села:</w:t>
            </w:r>
          </w:p>
          <w:p w:rsidR="00BB7BDD" w:rsidRPr="00B70836" w:rsidRDefault="00BB7BDD" w:rsidP="00CB2580">
            <w:pPr>
              <w:ind w:left="176" w:hanging="142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 по ул. Школьная (планируется размещение 45 индивидуальных жилых домов, ориентировочная общая площадь жилищного фонда – 6750 кв</w:t>
            </w:r>
            <w:proofErr w:type="gramStart"/>
            <w:r w:rsidRPr="00B70836">
              <w:rPr>
                <w:rFonts w:ascii="Times New Roman" w:hAnsi="Times New Roman"/>
              </w:rPr>
              <w:t>.м</w:t>
            </w:r>
            <w:proofErr w:type="gramEnd"/>
            <w:r w:rsidRPr="00B70836">
              <w:rPr>
                <w:rFonts w:ascii="Times New Roman" w:hAnsi="Times New Roman"/>
              </w:rPr>
              <w:t>, расчётная численность населения – 135 человек).</w:t>
            </w:r>
          </w:p>
          <w:p w:rsidR="00BB7BDD" w:rsidRPr="00B70836" w:rsidRDefault="00BB7BDD" w:rsidP="00CB2580">
            <w:pPr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Новое строительство:</w:t>
            </w:r>
          </w:p>
          <w:p w:rsidR="00BB7BDD" w:rsidRPr="00B70836" w:rsidRDefault="00BB7BDD" w:rsidP="00BB7BDD">
            <w:pPr>
              <w:numPr>
                <w:ilvl w:val="0"/>
                <w:numId w:val="34"/>
              </w:numPr>
              <w:ind w:left="176" w:hanging="142"/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</w:rPr>
              <w:t>на площадке № 1 площадью 5,11 га, расположенной в северо-западной части поселка (планируется размещение 26 индивидуальных жилых домов, ориентировочная общая площадь жилищного фонда – 3 900 кв</w:t>
            </w:r>
            <w:proofErr w:type="gramStart"/>
            <w:r w:rsidRPr="00B70836">
              <w:rPr>
                <w:rFonts w:ascii="Times New Roman" w:hAnsi="Times New Roman"/>
              </w:rPr>
              <w:t>.м</w:t>
            </w:r>
            <w:proofErr w:type="gramEnd"/>
            <w:r w:rsidRPr="00B70836">
              <w:rPr>
                <w:rFonts w:ascii="Times New Roman" w:hAnsi="Times New Roman"/>
              </w:rPr>
              <w:t>, расчётная численность населения – 78 человек);</w:t>
            </w:r>
          </w:p>
          <w:p w:rsidR="00BB7BDD" w:rsidRPr="00B70836" w:rsidRDefault="00BB7BDD" w:rsidP="00BB7BDD">
            <w:pPr>
              <w:numPr>
                <w:ilvl w:val="0"/>
                <w:numId w:val="34"/>
              </w:numPr>
              <w:ind w:left="176" w:hanging="142"/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</w:rPr>
              <w:t>на площадке № 2 площадью 1,5 га, расположенной в центральной части поселка (планируется размещение 8 индивидуальных жилых домов, ориентировочная общая площадь жилищного фонда – 1200 кв</w:t>
            </w:r>
            <w:proofErr w:type="gramStart"/>
            <w:r w:rsidRPr="00B70836">
              <w:rPr>
                <w:rFonts w:ascii="Times New Roman" w:hAnsi="Times New Roman"/>
              </w:rPr>
              <w:t>.м</w:t>
            </w:r>
            <w:proofErr w:type="gramEnd"/>
            <w:r w:rsidRPr="00B70836">
              <w:rPr>
                <w:rFonts w:ascii="Times New Roman" w:hAnsi="Times New Roman"/>
              </w:rPr>
              <w:t>, расчётная численность населения – 24 человек).</w:t>
            </w:r>
          </w:p>
          <w:p w:rsidR="00BB7BDD" w:rsidRPr="00B70836" w:rsidRDefault="00BB7BDD" w:rsidP="00CB2580">
            <w:pPr>
              <w:ind w:firstLine="34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b/>
              </w:rPr>
              <w:t>Развитие жилой зоны до 2033 года в деревне Средняя Орлянка планируется:</w:t>
            </w:r>
          </w:p>
          <w:p w:rsidR="00BB7BDD" w:rsidRPr="00B70836" w:rsidRDefault="00BB7BDD" w:rsidP="00CB2580">
            <w:pPr>
              <w:ind w:firstLine="34"/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За счет уплотнения существующей застройки:</w:t>
            </w:r>
          </w:p>
          <w:p w:rsidR="00BB7BDD" w:rsidRPr="00B70836" w:rsidRDefault="00BB7BDD" w:rsidP="00CB2580">
            <w:pPr>
              <w:ind w:firstLine="34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в центральной части деревни:</w:t>
            </w:r>
          </w:p>
          <w:p w:rsidR="00BB7BDD" w:rsidRPr="00B70836" w:rsidRDefault="00BB7BDD" w:rsidP="00BB7BDD">
            <w:pPr>
              <w:numPr>
                <w:ilvl w:val="0"/>
                <w:numId w:val="35"/>
              </w:numPr>
              <w:ind w:left="176" w:hanging="176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по ул. Заречная (планируется размещение 18 индивидуальных жилых домов, ориентировочная общая площадь жилищного фонда – 2700 кв</w:t>
            </w:r>
            <w:proofErr w:type="gramStart"/>
            <w:r w:rsidRPr="00B70836">
              <w:rPr>
                <w:rFonts w:ascii="Times New Roman" w:hAnsi="Times New Roman"/>
              </w:rPr>
              <w:t>.м</w:t>
            </w:r>
            <w:proofErr w:type="gramEnd"/>
            <w:r w:rsidRPr="00B70836">
              <w:rPr>
                <w:rFonts w:ascii="Times New Roman" w:hAnsi="Times New Roman"/>
              </w:rPr>
              <w:t>, расчётная численность населения – 54 человек);</w:t>
            </w:r>
          </w:p>
          <w:p w:rsidR="00BB7BDD" w:rsidRPr="00B70836" w:rsidRDefault="00BB7BDD" w:rsidP="00BB7BDD">
            <w:pPr>
              <w:numPr>
                <w:ilvl w:val="0"/>
                <w:numId w:val="35"/>
              </w:numPr>
              <w:ind w:left="176" w:hanging="176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по ул. Придорожная (планируется размещение 20индивидуальных жилых домов, ориентировочная общая площадь жилищного фонда – 3000 кв</w:t>
            </w:r>
            <w:proofErr w:type="gramStart"/>
            <w:r w:rsidRPr="00B70836">
              <w:rPr>
                <w:rFonts w:ascii="Times New Roman" w:hAnsi="Times New Roman"/>
              </w:rPr>
              <w:t>.м</w:t>
            </w:r>
            <w:proofErr w:type="gramEnd"/>
            <w:r w:rsidRPr="00B70836">
              <w:rPr>
                <w:rFonts w:ascii="Times New Roman" w:hAnsi="Times New Roman"/>
              </w:rPr>
              <w:t>, расчётная численность населения – 60 человек).</w:t>
            </w:r>
          </w:p>
          <w:p w:rsidR="00BB7BDD" w:rsidRPr="00B70836" w:rsidRDefault="00BB7BDD" w:rsidP="00CB2580">
            <w:pPr>
              <w:ind w:firstLine="34"/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Новое строительство:</w:t>
            </w:r>
          </w:p>
          <w:p w:rsidR="00BB7BDD" w:rsidRPr="00B70836" w:rsidRDefault="00BB7BDD" w:rsidP="00BB7BDD">
            <w:pPr>
              <w:numPr>
                <w:ilvl w:val="0"/>
                <w:numId w:val="34"/>
              </w:numPr>
              <w:ind w:left="176" w:hanging="142"/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</w:rPr>
              <w:t>на площадке № 3 площадью 6,94 га, расположенной в южной части деревни (планируется размещение 40 индивидуальных жилых домов, ориентировочная общая площадь жилищного фонда – 6000 кв</w:t>
            </w:r>
            <w:proofErr w:type="gramStart"/>
            <w:r w:rsidRPr="00B70836">
              <w:rPr>
                <w:rFonts w:ascii="Times New Roman" w:hAnsi="Times New Roman"/>
              </w:rPr>
              <w:t>.м</w:t>
            </w:r>
            <w:proofErr w:type="gramEnd"/>
            <w:r w:rsidRPr="00B70836">
              <w:rPr>
                <w:rFonts w:ascii="Times New Roman" w:hAnsi="Times New Roman"/>
              </w:rPr>
              <w:t>, расчётная численность населения – 120 человек);</w:t>
            </w:r>
          </w:p>
          <w:p w:rsidR="00BB7BDD" w:rsidRPr="00B70836" w:rsidRDefault="00BB7BDD" w:rsidP="00BB7BDD">
            <w:pPr>
              <w:numPr>
                <w:ilvl w:val="0"/>
                <w:numId w:val="34"/>
              </w:numPr>
              <w:ind w:left="176" w:hanging="142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на площадке № 4 площадью 8,91 га, расположенной в северо-западной части деревни (планируется размещение 53 индивидуальных жилых домов, ориентировочная общая площадь жилищного фонда – 7950 кв</w:t>
            </w:r>
            <w:proofErr w:type="gramStart"/>
            <w:r w:rsidRPr="00B70836">
              <w:rPr>
                <w:rFonts w:ascii="Times New Roman" w:hAnsi="Times New Roman"/>
              </w:rPr>
              <w:t>.м</w:t>
            </w:r>
            <w:proofErr w:type="gramEnd"/>
            <w:r w:rsidRPr="00B70836">
              <w:rPr>
                <w:rFonts w:ascii="Times New Roman" w:hAnsi="Times New Roman"/>
              </w:rPr>
              <w:t>, расчётная численность населения – 159 человек).</w:t>
            </w:r>
          </w:p>
        </w:tc>
      </w:tr>
      <w:tr w:rsidR="00BB7BDD" w:rsidRPr="00B70836" w:rsidTr="00F501B7">
        <w:trPr>
          <w:trHeight w:val="74"/>
        </w:trPr>
        <w:tc>
          <w:tcPr>
            <w:tcW w:w="2403" w:type="dxa"/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Общественно-делов</w:t>
            </w:r>
            <w:r w:rsidR="00E15412" w:rsidRPr="00B70836">
              <w:rPr>
                <w:rFonts w:ascii="Times New Roman" w:hAnsi="Times New Roman"/>
                <w:b/>
              </w:rPr>
              <w:t>ые</w:t>
            </w:r>
            <w:r w:rsidRPr="00B70836">
              <w:rPr>
                <w:rFonts w:ascii="Times New Roman" w:hAnsi="Times New Roman"/>
                <w:b/>
              </w:rPr>
              <w:t xml:space="preserve"> зон</w:t>
            </w:r>
            <w:r w:rsidR="00E15412" w:rsidRPr="00B70836">
              <w:rPr>
                <w:rFonts w:ascii="Times New Roman" w:hAnsi="Times New Roman"/>
                <w:b/>
              </w:rPr>
              <w:t>ы</w:t>
            </w:r>
          </w:p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</w:t>
            </w:r>
          </w:p>
        </w:tc>
        <w:tc>
          <w:tcPr>
            <w:tcW w:w="2694" w:type="dxa"/>
            <w:shd w:val="clear" w:color="auto" w:fill="E6E6E6"/>
          </w:tcPr>
          <w:p w:rsidR="00BB7BDD" w:rsidRPr="00B70836" w:rsidRDefault="00F501B7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3,5649</w:t>
            </w:r>
          </w:p>
        </w:tc>
        <w:tc>
          <w:tcPr>
            <w:tcW w:w="2838" w:type="dxa"/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4</w:t>
            </w:r>
          </w:p>
        </w:tc>
        <w:tc>
          <w:tcPr>
            <w:tcW w:w="3415" w:type="dxa"/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</w:t>
            </w:r>
          </w:p>
        </w:tc>
      </w:tr>
      <w:tr w:rsidR="00BB7BDD" w:rsidRPr="00B70836" w:rsidTr="00F501B7">
        <w:trPr>
          <w:trHeight w:val="74"/>
        </w:trPr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7BDD" w:rsidRPr="00B70836" w:rsidRDefault="00BB7BDD" w:rsidP="00CB2580">
            <w:pPr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 xml:space="preserve">объекты </w:t>
            </w:r>
            <w:r w:rsidR="00156EF9" w:rsidRPr="00B70836">
              <w:rPr>
                <w:rFonts w:ascii="Times New Roman" w:hAnsi="Times New Roman"/>
                <w:b/>
              </w:rPr>
              <w:t>регионального</w:t>
            </w:r>
            <w:r w:rsidRPr="00B70836">
              <w:rPr>
                <w:rFonts w:ascii="Times New Roman" w:hAnsi="Times New Roman"/>
                <w:b/>
              </w:rPr>
              <w:t xml:space="preserve"> значения:</w:t>
            </w:r>
          </w:p>
          <w:p w:rsidR="00BB7BDD" w:rsidRPr="00B70836" w:rsidRDefault="00F16A76" w:rsidP="00F16A76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Реконструкция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фельдшерско-акушерский пункт в селе Верхняя Орлянка по ул. Почтовая, 2а;</w:t>
            </w:r>
          </w:p>
          <w:p w:rsidR="00BB7BDD" w:rsidRPr="00B70836" w:rsidRDefault="00F16A76" w:rsidP="00F16A76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Реконструкция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фельдшерско-акушерский пункт в поселке Калиновый Ключ по ул. Нефтяников, 6.</w:t>
            </w:r>
          </w:p>
          <w:p w:rsidR="00BB7BDD" w:rsidRPr="00B70836" w:rsidRDefault="00BB7BDD" w:rsidP="00CB2580">
            <w:pPr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BB7BDD" w:rsidRPr="00B70836" w:rsidRDefault="00ED3BC1" w:rsidP="00ED3BC1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Реконструкция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здание администрации сельского поселения в селе Верхняя Орлянка по ул. Почтовая, 2а (реконструкция).</w:t>
            </w:r>
          </w:p>
          <w:p w:rsidR="00BB7BDD" w:rsidRPr="00B70836" w:rsidRDefault="000B1FDF" w:rsidP="000B1FDF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Реконструкция</w:t>
            </w:r>
            <w:r w:rsidRPr="00B70836">
              <w:rPr>
                <w:rFonts w:ascii="Times New Roman" w:hAnsi="Times New Roman"/>
              </w:rPr>
              <w:t xml:space="preserve"> -</w:t>
            </w:r>
            <w:r w:rsidR="00320334" w:rsidRPr="00B70836">
              <w:rPr>
                <w:rFonts w:ascii="Times New Roman" w:hAnsi="Times New Roman"/>
              </w:rPr>
              <w:t xml:space="preserve"> </w:t>
            </w:r>
            <w:r w:rsidR="00BB7BDD" w:rsidRPr="00B70836">
              <w:rPr>
                <w:rFonts w:ascii="Times New Roman" w:hAnsi="Times New Roman"/>
              </w:rPr>
              <w:t>автоматизированная телефонная станция в селе Верхняя Орлянка по ул. Почтовая (увеличение емкости на 70 номеров);</w:t>
            </w:r>
          </w:p>
          <w:p w:rsidR="00BB7BDD" w:rsidRPr="00B70836" w:rsidRDefault="006F5D74" w:rsidP="006F5D74">
            <w:pPr>
              <w:ind w:left="39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объект </w:t>
            </w:r>
            <w:proofErr w:type="spellStart"/>
            <w:r w:rsidRPr="00B70836">
              <w:rPr>
                <w:rFonts w:ascii="Times New Roman" w:hAnsi="Times New Roman"/>
              </w:rPr>
              <w:t>культурно-досугового</w:t>
            </w:r>
            <w:proofErr w:type="spellEnd"/>
            <w:r w:rsidRPr="00B70836">
              <w:rPr>
                <w:rFonts w:ascii="Times New Roman" w:hAnsi="Times New Roman"/>
              </w:rPr>
              <w:t xml:space="preserve"> (клубного) типа (</w:t>
            </w:r>
            <w:proofErr w:type="spellStart"/>
            <w:r w:rsidR="00BB7BDD" w:rsidRPr="00B70836">
              <w:rPr>
                <w:rFonts w:ascii="Times New Roman" w:hAnsi="Times New Roman"/>
              </w:rPr>
              <w:t>культурно-досуговый</w:t>
            </w:r>
            <w:proofErr w:type="spellEnd"/>
            <w:r w:rsidR="00BB7BDD" w:rsidRPr="00B70836">
              <w:rPr>
                <w:rFonts w:ascii="Times New Roman" w:hAnsi="Times New Roman"/>
              </w:rPr>
              <w:t xml:space="preserve"> центр</w:t>
            </w:r>
            <w:r w:rsidRPr="00B70836">
              <w:rPr>
                <w:rFonts w:ascii="Times New Roman" w:hAnsi="Times New Roman"/>
              </w:rPr>
              <w:t>)</w:t>
            </w:r>
            <w:r w:rsidR="00BB7BDD" w:rsidRPr="00B70836">
              <w:rPr>
                <w:rFonts w:ascii="Times New Roman" w:hAnsi="Times New Roman"/>
              </w:rPr>
              <w:t xml:space="preserve"> в селе Верхняя Орлянка по ул. Советская (100 мест);</w:t>
            </w:r>
          </w:p>
          <w:p w:rsidR="00BB7BDD" w:rsidRPr="00B70836" w:rsidRDefault="00F16A76" w:rsidP="00F16A76">
            <w:pPr>
              <w:ind w:left="39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Реконструкция</w:t>
            </w:r>
            <w:r w:rsidRPr="00B70836">
              <w:rPr>
                <w:rFonts w:ascii="Times New Roman" w:hAnsi="Times New Roman"/>
              </w:rPr>
              <w:t xml:space="preserve"> - объект </w:t>
            </w:r>
            <w:proofErr w:type="spellStart"/>
            <w:r w:rsidRPr="00B70836">
              <w:rPr>
                <w:rFonts w:ascii="Times New Roman" w:hAnsi="Times New Roman"/>
              </w:rPr>
              <w:t>культурно-досугового</w:t>
            </w:r>
            <w:proofErr w:type="spellEnd"/>
            <w:r w:rsidRPr="00B70836">
              <w:rPr>
                <w:rFonts w:ascii="Times New Roman" w:hAnsi="Times New Roman"/>
              </w:rPr>
              <w:t xml:space="preserve"> (клубного) типа (</w:t>
            </w:r>
            <w:r w:rsidR="00BB7BDD" w:rsidRPr="00B70836">
              <w:rPr>
                <w:rFonts w:ascii="Times New Roman" w:hAnsi="Times New Roman"/>
              </w:rPr>
              <w:t>сельский клуб</w:t>
            </w:r>
            <w:r w:rsidRPr="00B70836">
              <w:rPr>
                <w:rFonts w:ascii="Times New Roman" w:hAnsi="Times New Roman"/>
              </w:rPr>
              <w:t>)</w:t>
            </w:r>
            <w:r w:rsidR="00BB7BDD" w:rsidRPr="00B70836">
              <w:rPr>
                <w:rFonts w:ascii="Times New Roman" w:hAnsi="Times New Roman"/>
              </w:rPr>
              <w:t xml:space="preserve"> в селе Верхняя Орлянка по ул. Советская, 11 (реконструкция, 50 мест);</w:t>
            </w:r>
          </w:p>
          <w:p w:rsidR="00BB7BDD" w:rsidRPr="00B70836" w:rsidRDefault="0043417B" w:rsidP="0043417B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 xml:space="preserve">Реконструкция - </w:t>
            </w:r>
            <w:r w:rsidRPr="00B70836">
              <w:rPr>
                <w:rFonts w:ascii="Times New Roman" w:hAnsi="Times New Roman"/>
              </w:rPr>
              <w:t>объект культурно-просветительного назначения (</w:t>
            </w:r>
            <w:r w:rsidR="00BB7BDD" w:rsidRPr="00B70836">
              <w:rPr>
                <w:rFonts w:ascii="Times New Roman" w:hAnsi="Times New Roman"/>
              </w:rPr>
              <w:t>библиотека</w:t>
            </w:r>
            <w:r w:rsidRPr="00B70836">
              <w:rPr>
                <w:rFonts w:ascii="Times New Roman" w:hAnsi="Times New Roman"/>
              </w:rPr>
              <w:t>)</w:t>
            </w:r>
            <w:r w:rsidR="00BB7BDD" w:rsidRPr="00B70836">
              <w:rPr>
                <w:rFonts w:ascii="Times New Roman" w:hAnsi="Times New Roman"/>
              </w:rPr>
              <w:t xml:space="preserve"> в селе Верхняя Орлянка по ул. Советская, 17 (реконструкция, 6 </w:t>
            </w:r>
            <w:proofErr w:type="spellStart"/>
            <w:r w:rsidR="00BB7BDD" w:rsidRPr="00B70836">
              <w:rPr>
                <w:rFonts w:ascii="Times New Roman" w:hAnsi="Times New Roman"/>
              </w:rPr>
              <w:t>чит</w:t>
            </w:r>
            <w:proofErr w:type="spellEnd"/>
            <w:r w:rsidR="00BB7BDD" w:rsidRPr="00B70836">
              <w:rPr>
                <w:rFonts w:ascii="Times New Roman" w:hAnsi="Times New Roman"/>
              </w:rPr>
              <w:t>. мест, 9 тыс. книг);</w:t>
            </w:r>
          </w:p>
          <w:p w:rsidR="00BB7BDD" w:rsidRPr="00B70836" w:rsidRDefault="0061504D" w:rsidP="006F5D74">
            <w:pPr>
              <w:ind w:left="39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Реконструкция</w:t>
            </w:r>
            <w:r w:rsidR="006F5D74" w:rsidRPr="00B70836">
              <w:rPr>
                <w:rFonts w:ascii="Times New Roman" w:hAnsi="Times New Roman"/>
              </w:rPr>
              <w:t xml:space="preserve"> - объект </w:t>
            </w:r>
            <w:proofErr w:type="spellStart"/>
            <w:r w:rsidR="006F5D74" w:rsidRPr="00B70836">
              <w:rPr>
                <w:rFonts w:ascii="Times New Roman" w:hAnsi="Times New Roman"/>
              </w:rPr>
              <w:t>культурно-досугового</w:t>
            </w:r>
            <w:proofErr w:type="spellEnd"/>
            <w:r w:rsidR="006F5D74" w:rsidRPr="00B70836">
              <w:rPr>
                <w:rFonts w:ascii="Times New Roman" w:hAnsi="Times New Roman"/>
              </w:rPr>
              <w:t xml:space="preserve"> (клубного) типа (</w:t>
            </w:r>
            <w:r w:rsidR="00BB7BDD" w:rsidRPr="00B70836">
              <w:rPr>
                <w:rFonts w:ascii="Times New Roman" w:hAnsi="Times New Roman"/>
              </w:rPr>
              <w:t>сельский клуб</w:t>
            </w:r>
            <w:r w:rsidR="006F5D74" w:rsidRPr="00B70836">
              <w:rPr>
                <w:rFonts w:ascii="Times New Roman" w:hAnsi="Times New Roman"/>
              </w:rPr>
              <w:t>) в</w:t>
            </w:r>
            <w:r w:rsidR="00BB7BDD" w:rsidRPr="00B70836">
              <w:rPr>
                <w:rFonts w:ascii="Times New Roman" w:hAnsi="Times New Roman"/>
              </w:rPr>
              <w:t xml:space="preserve"> поселке Калиновый Ключ по ул. Нефтяников;</w:t>
            </w:r>
          </w:p>
          <w:p w:rsidR="00BB7BDD" w:rsidRPr="00B70836" w:rsidRDefault="006F5D74" w:rsidP="006F5D7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объект </w:t>
            </w:r>
            <w:proofErr w:type="spellStart"/>
            <w:r w:rsidRPr="00B70836">
              <w:rPr>
                <w:rFonts w:ascii="Times New Roman" w:hAnsi="Times New Roman"/>
              </w:rPr>
              <w:t>культурно-досугового</w:t>
            </w:r>
            <w:proofErr w:type="spellEnd"/>
            <w:r w:rsidRPr="00B70836">
              <w:rPr>
                <w:rFonts w:ascii="Times New Roman" w:hAnsi="Times New Roman"/>
              </w:rPr>
              <w:t xml:space="preserve"> (клубного) типа (</w:t>
            </w:r>
            <w:r w:rsidR="00BB7BDD" w:rsidRPr="00B70836">
              <w:rPr>
                <w:rFonts w:ascii="Times New Roman" w:hAnsi="Times New Roman"/>
              </w:rPr>
              <w:t>клуб</w:t>
            </w:r>
            <w:r w:rsidRPr="00B70836">
              <w:rPr>
                <w:rFonts w:ascii="Times New Roman" w:hAnsi="Times New Roman"/>
              </w:rPr>
              <w:t>)</w:t>
            </w:r>
            <w:r w:rsidR="00BB7BDD" w:rsidRPr="00B70836">
              <w:rPr>
                <w:rFonts w:ascii="Times New Roman" w:hAnsi="Times New Roman"/>
              </w:rPr>
              <w:t xml:space="preserve"> в поселке </w:t>
            </w:r>
            <w:proofErr w:type="spellStart"/>
            <w:r w:rsidR="00BB7BDD" w:rsidRPr="00B70836">
              <w:rPr>
                <w:rFonts w:ascii="Times New Roman" w:hAnsi="Times New Roman"/>
              </w:rPr>
              <w:t>Алимовка</w:t>
            </w:r>
            <w:proofErr w:type="spellEnd"/>
            <w:r w:rsidR="00BB7BDD" w:rsidRPr="00B70836">
              <w:rPr>
                <w:rFonts w:ascii="Times New Roman" w:hAnsi="Times New Roman"/>
              </w:rPr>
              <w:t xml:space="preserve"> по ул. </w:t>
            </w:r>
            <w:proofErr w:type="gramStart"/>
            <w:r w:rsidR="00BB7BDD" w:rsidRPr="00B70836">
              <w:rPr>
                <w:rFonts w:ascii="Times New Roman" w:hAnsi="Times New Roman"/>
              </w:rPr>
              <w:t>Школьная</w:t>
            </w:r>
            <w:proofErr w:type="gramEnd"/>
            <w:r w:rsidR="00BB7BDD" w:rsidRPr="00B70836">
              <w:rPr>
                <w:rFonts w:ascii="Times New Roman" w:hAnsi="Times New Roman"/>
              </w:rPr>
              <w:t xml:space="preserve"> (100 мест);</w:t>
            </w:r>
          </w:p>
          <w:p w:rsidR="00BB7BDD" w:rsidRPr="00B70836" w:rsidRDefault="006F5D74" w:rsidP="006F5D7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объект </w:t>
            </w:r>
            <w:proofErr w:type="spellStart"/>
            <w:r w:rsidRPr="00B70836">
              <w:rPr>
                <w:rFonts w:ascii="Times New Roman" w:hAnsi="Times New Roman"/>
              </w:rPr>
              <w:t>культурно-досугового</w:t>
            </w:r>
            <w:proofErr w:type="spellEnd"/>
            <w:r w:rsidRPr="00B70836">
              <w:rPr>
                <w:rFonts w:ascii="Times New Roman" w:hAnsi="Times New Roman"/>
              </w:rPr>
              <w:t xml:space="preserve"> (клубного) типа (</w:t>
            </w:r>
            <w:r w:rsidR="00BB7BDD" w:rsidRPr="00B70836">
              <w:rPr>
                <w:rFonts w:ascii="Times New Roman" w:hAnsi="Times New Roman"/>
              </w:rPr>
              <w:t>клуб</w:t>
            </w:r>
            <w:r w:rsidRPr="00B70836">
              <w:rPr>
                <w:rFonts w:ascii="Times New Roman" w:hAnsi="Times New Roman"/>
              </w:rPr>
              <w:t>)</w:t>
            </w:r>
            <w:r w:rsidR="00BB7BDD" w:rsidRPr="00B70836">
              <w:rPr>
                <w:rFonts w:ascii="Times New Roman" w:hAnsi="Times New Roman"/>
              </w:rPr>
              <w:t xml:space="preserve"> в деревне Средняя Орлянка по </w:t>
            </w:r>
            <w:r w:rsidRPr="00B70836">
              <w:rPr>
                <w:rFonts w:ascii="Times New Roman" w:hAnsi="Times New Roman"/>
              </w:rPr>
              <w:br/>
            </w:r>
            <w:r w:rsidR="00BB7BDD" w:rsidRPr="00B70836">
              <w:rPr>
                <w:rFonts w:ascii="Times New Roman" w:hAnsi="Times New Roman"/>
              </w:rPr>
              <w:t>ул. Придорожная (100 мест);</w:t>
            </w:r>
          </w:p>
          <w:p w:rsidR="00BB7BDD" w:rsidRPr="00B70836" w:rsidRDefault="00320334" w:rsidP="0032033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трансформаторная подстанция в селе Верхняя Орлянка по ул. Советская (ТП-10/0,4кВ, 1х160кВА-1шт.).</w:t>
            </w:r>
          </w:p>
        </w:tc>
      </w:tr>
      <w:tr w:rsidR="00BB7BDD" w:rsidRPr="00B70836" w:rsidTr="00F501B7">
        <w:trPr>
          <w:trHeight w:val="74"/>
        </w:trPr>
        <w:tc>
          <w:tcPr>
            <w:tcW w:w="2403" w:type="dxa"/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b/>
              </w:rPr>
              <w:t>Зон</w:t>
            </w:r>
            <w:r w:rsidR="00E15412" w:rsidRPr="00B70836">
              <w:rPr>
                <w:rFonts w:ascii="Times New Roman" w:hAnsi="Times New Roman"/>
                <w:b/>
              </w:rPr>
              <w:t xml:space="preserve">ы </w:t>
            </w:r>
            <w:r w:rsidRPr="00B70836">
              <w:rPr>
                <w:rFonts w:ascii="Times New Roman" w:hAnsi="Times New Roman"/>
                <w:b/>
              </w:rPr>
              <w:t>рекреационного назначения</w:t>
            </w:r>
          </w:p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E6E6E6"/>
          </w:tcPr>
          <w:p w:rsidR="00BB7BDD" w:rsidRPr="00B70836" w:rsidRDefault="00F501B7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138,1345</w:t>
            </w:r>
          </w:p>
        </w:tc>
        <w:tc>
          <w:tcPr>
            <w:tcW w:w="2838" w:type="dxa"/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</w:t>
            </w:r>
          </w:p>
        </w:tc>
        <w:tc>
          <w:tcPr>
            <w:tcW w:w="3415" w:type="dxa"/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</w:t>
            </w:r>
          </w:p>
        </w:tc>
      </w:tr>
      <w:tr w:rsidR="00BB7BDD" w:rsidRPr="00B70836" w:rsidTr="00F501B7">
        <w:trPr>
          <w:trHeight w:val="74"/>
        </w:trPr>
        <w:tc>
          <w:tcPr>
            <w:tcW w:w="2403" w:type="dxa"/>
            <w:shd w:val="clear" w:color="auto" w:fill="auto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3" w:type="dxa"/>
            <w:gridSpan w:val="4"/>
            <w:shd w:val="clear" w:color="auto" w:fill="auto"/>
          </w:tcPr>
          <w:p w:rsidR="00BB7BDD" w:rsidRPr="00B70836" w:rsidRDefault="00BB7BDD" w:rsidP="00CB2580">
            <w:pPr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BB7BDD" w:rsidRPr="00B70836" w:rsidRDefault="006F5D74" w:rsidP="006F5D7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 -</w:t>
            </w:r>
            <w:r w:rsidRPr="00B70836">
              <w:rPr>
                <w:rFonts w:ascii="Times New Roman" w:hAnsi="Times New Roman"/>
              </w:rPr>
              <w:t xml:space="preserve"> </w:t>
            </w:r>
            <w:r w:rsidR="00C12430" w:rsidRPr="00B70836">
              <w:rPr>
                <w:rFonts w:ascii="Times New Roman" w:hAnsi="Times New Roman"/>
              </w:rPr>
              <w:t>спортивное сооружение (</w:t>
            </w:r>
            <w:r w:rsidR="00BB7BDD" w:rsidRPr="00B70836">
              <w:rPr>
                <w:rFonts w:ascii="Times New Roman" w:hAnsi="Times New Roman"/>
              </w:rPr>
              <w:t>спортивная детская площадка</w:t>
            </w:r>
            <w:r w:rsidR="00C12430" w:rsidRPr="00B70836">
              <w:rPr>
                <w:rFonts w:ascii="Times New Roman" w:hAnsi="Times New Roman"/>
              </w:rPr>
              <w:t>)</w:t>
            </w:r>
            <w:r w:rsidR="00BB7BDD" w:rsidRPr="00B70836">
              <w:rPr>
                <w:rFonts w:ascii="Times New Roman" w:hAnsi="Times New Roman"/>
              </w:rPr>
              <w:t xml:space="preserve"> в поселке </w:t>
            </w:r>
            <w:proofErr w:type="spellStart"/>
            <w:r w:rsidR="00BB7BDD" w:rsidRPr="00B70836">
              <w:rPr>
                <w:rFonts w:ascii="Times New Roman" w:hAnsi="Times New Roman"/>
              </w:rPr>
              <w:t>Алимовка</w:t>
            </w:r>
            <w:proofErr w:type="spellEnd"/>
            <w:r w:rsidR="00BB7BDD" w:rsidRPr="00B70836">
              <w:rPr>
                <w:rFonts w:ascii="Times New Roman" w:hAnsi="Times New Roman"/>
              </w:rPr>
              <w:t xml:space="preserve"> по ул.1 (площадь – 0,3 га);</w:t>
            </w:r>
          </w:p>
          <w:p w:rsidR="00BB7BDD" w:rsidRPr="00B70836" w:rsidRDefault="006F5D74" w:rsidP="006F5D7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 xml:space="preserve">Строительство - </w:t>
            </w:r>
            <w:r w:rsidR="00C12430" w:rsidRPr="00B70836">
              <w:rPr>
                <w:rFonts w:ascii="Times New Roman" w:hAnsi="Times New Roman"/>
              </w:rPr>
              <w:t>спортивное сооружение (</w:t>
            </w:r>
            <w:r w:rsidR="00BB7BDD" w:rsidRPr="00B70836">
              <w:rPr>
                <w:rFonts w:ascii="Times New Roman" w:hAnsi="Times New Roman"/>
              </w:rPr>
              <w:t>спортивная детская площадка</w:t>
            </w:r>
            <w:r w:rsidR="00C12430" w:rsidRPr="00B70836">
              <w:rPr>
                <w:rFonts w:ascii="Times New Roman" w:hAnsi="Times New Roman"/>
              </w:rPr>
              <w:t>)</w:t>
            </w:r>
            <w:r w:rsidR="00BB7BDD" w:rsidRPr="00B70836">
              <w:rPr>
                <w:rFonts w:ascii="Times New Roman" w:hAnsi="Times New Roman"/>
              </w:rPr>
              <w:t xml:space="preserve"> в деревне Средняя Орлянка по ул. Придорожная (площадь – 0,3 га);</w:t>
            </w:r>
          </w:p>
          <w:p w:rsidR="00BB7BDD" w:rsidRPr="00B70836" w:rsidRDefault="006F5D74" w:rsidP="006F5D7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– </w:t>
            </w:r>
            <w:r w:rsidRPr="00B70836">
              <w:t>п</w:t>
            </w:r>
            <w:r w:rsidRPr="00B70836">
              <w:rPr>
                <w:rFonts w:ascii="Times New Roman" w:hAnsi="Times New Roman"/>
              </w:rPr>
              <w:t>арк культуры и отдыха (</w:t>
            </w:r>
            <w:r w:rsidR="00BB7BDD" w:rsidRPr="00B70836">
              <w:rPr>
                <w:rFonts w:ascii="Times New Roman" w:hAnsi="Times New Roman"/>
              </w:rPr>
              <w:t>сквер</w:t>
            </w:r>
            <w:r w:rsidRPr="00B70836">
              <w:rPr>
                <w:rFonts w:ascii="Times New Roman" w:hAnsi="Times New Roman"/>
              </w:rPr>
              <w:t>)</w:t>
            </w:r>
            <w:r w:rsidR="00BB7BDD" w:rsidRPr="00B70836">
              <w:rPr>
                <w:rFonts w:ascii="Times New Roman" w:hAnsi="Times New Roman"/>
              </w:rPr>
              <w:t xml:space="preserve"> в селе Верхняя Орлянка по ул. Советская (площадь – 0,6 га);</w:t>
            </w:r>
          </w:p>
          <w:p w:rsidR="00BB7BDD" w:rsidRPr="00B70836" w:rsidRDefault="006F5D74" w:rsidP="006F5D7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– </w:t>
            </w:r>
            <w:r w:rsidRPr="00B70836">
              <w:t>п</w:t>
            </w:r>
            <w:r w:rsidRPr="00B70836">
              <w:rPr>
                <w:rFonts w:ascii="Times New Roman" w:hAnsi="Times New Roman"/>
              </w:rPr>
              <w:t>арк культуры и отдыха (сквер) в</w:t>
            </w:r>
            <w:r w:rsidR="00BB7BDD" w:rsidRPr="00B70836">
              <w:rPr>
                <w:rFonts w:ascii="Times New Roman" w:hAnsi="Times New Roman"/>
              </w:rPr>
              <w:t xml:space="preserve"> поселке </w:t>
            </w:r>
            <w:proofErr w:type="spellStart"/>
            <w:r w:rsidR="00BB7BDD" w:rsidRPr="00B70836">
              <w:rPr>
                <w:rFonts w:ascii="Times New Roman" w:hAnsi="Times New Roman"/>
              </w:rPr>
              <w:t>Алимовка</w:t>
            </w:r>
            <w:proofErr w:type="spellEnd"/>
            <w:r w:rsidR="00BB7BDD" w:rsidRPr="00B70836">
              <w:rPr>
                <w:rFonts w:ascii="Times New Roman" w:hAnsi="Times New Roman"/>
              </w:rPr>
              <w:t xml:space="preserve"> по ул. 1 (площадь – 1,15 га);</w:t>
            </w:r>
          </w:p>
          <w:p w:rsidR="00BB7BDD" w:rsidRPr="00B70836" w:rsidRDefault="006F5D74" w:rsidP="006F5D7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– </w:t>
            </w:r>
            <w:r w:rsidRPr="00B70836">
              <w:t>п</w:t>
            </w:r>
            <w:r w:rsidRPr="00B70836">
              <w:rPr>
                <w:rFonts w:ascii="Times New Roman" w:hAnsi="Times New Roman"/>
              </w:rPr>
              <w:t xml:space="preserve">арк культуры и отдыха (сквер) </w:t>
            </w:r>
            <w:r w:rsidR="00BB7BDD" w:rsidRPr="00B70836">
              <w:rPr>
                <w:rFonts w:ascii="Times New Roman" w:hAnsi="Times New Roman"/>
              </w:rPr>
              <w:t>в дерене Средняя Орлянка по ул. Придорожная (площадь – 0,8 га).</w:t>
            </w:r>
          </w:p>
        </w:tc>
      </w:tr>
      <w:tr w:rsidR="00BB7BDD" w:rsidRPr="00B70836" w:rsidTr="00F501B7">
        <w:tc>
          <w:tcPr>
            <w:tcW w:w="2403" w:type="dxa"/>
            <w:shd w:val="clear" w:color="auto" w:fill="D9D9D9" w:themeFill="background1" w:themeFillShade="D9"/>
          </w:tcPr>
          <w:p w:rsidR="00BB7BDD" w:rsidRPr="00B70836" w:rsidRDefault="00962892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b/>
              </w:rPr>
              <w:t>Зоны</w:t>
            </w:r>
            <w:r w:rsidR="00F501B7" w:rsidRPr="00B70836">
              <w:rPr>
                <w:rFonts w:ascii="Times New Roman" w:hAnsi="Times New Roman"/>
                <w:b/>
              </w:rPr>
              <w:t xml:space="preserve"> </w:t>
            </w:r>
            <w:r w:rsidR="00CB2580" w:rsidRPr="00B70836">
              <w:rPr>
                <w:rFonts w:ascii="Times New Roman" w:hAnsi="Times New Roman"/>
                <w:b/>
              </w:rPr>
              <w:t>лесов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BB7BDD" w:rsidRPr="00B70836" w:rsidRDefault="00962892" w:rsidP="00CB2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83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BB7BDD" w:rsidRPr="00B70836" w:rsidRDefault="00F501B7" w:rsidP="00CB2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836">
              <w:t>373,8264</w:t>
            </w:r>
          </w:p>
        </w:tc>
        <w:tc>
          <w:tcPr>
            <w:tcW w:w="2838" w:type="dxa"/>
            <w:shd w:val="clear" w:color="auto" w:fill="D9D9D9" w:themeFill="background1" w:themeFillShade="D9"/>
          </w:tcPr>
          <w:p w:rsidR="00BB7BDD" w:rsidRPr="00B70836" w:rsidRDefault="00CB2580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:rsidR="00BB7BDD" w:rsidRPr="00B70836" w:rsidRDefault="00CB2580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</w:t>
            </w:r>
          </w:p>
        </w:tc>
      </w:tr>
      <w:tr w:rsidR="00CB2580" w:rsidRPr="00B70836" w:rsidTr="00F501B7">
        <w:tc>
          <w:tcPr>
            <w:tcW w:w="2403" w:type="dxa"/>
            <w:shd w:val="clear" w:color="auto" w:fill="D9D9D9" w:themeFill="background1" w:themeFillShade="D9"/>
          </w:tcPr>
          <w:p w:rsidR="00CB2580" w:rsidRPr="00B70836" w:rsidRDefault="00CB2580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b/>
              </w:rPr>
              <w:t xml:space="preserve">Зоны сельскохозяйственного использования 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CB2580" w:rsidRPr="00B70836" w:rsidRDefault="00CB2580" w:rsidP="00CB2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83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CB2580" w:rsidRPr="00B70836" w:rsidRDefault="00F501B7" w:rsidP="00CB2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836">
              <w:rPr>
                <w:rFonts w:ascii="Times New Roman" w:hAnsi="Times New Roman"/>
              </w:rPr>
              <w:t>9116,5348</w:t>
            </w:r>
          </w:p>
        </w:tc>
        <w:tc>
          <w:tcPr>
            <w:tcW w:w="2838" w:type="dxa"/>
            <w:shd w:val="clear" w:color="auto" w:fill="D9D9D9" w:themeFill="background1" w:themeFillShade="D9"/>
          </w:tcPr>
          <w:p w:rsidR="00CB2580" w:rsidRPr="00B70836" w:rsidRDefault="00CB2580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2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:rsidR="00CB2580" w:rsidRPr="00B70836" w:rsidRDefault="00CB2580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300</w:t>
            </w:r>
          </w:p>
        </w:tc>
      </w:tr>
      <w:tr w:rsidR="00BB7BDD" w:rsidRPr="00B70836" w:rsidTr="00F501B7">
        <w:trPr>
          <w:trHeight w:val="3160"/>
        </w:trPr>
        <w:tc>
          <w:tcPr>
            <w:tcW w:w="2403" w:type="dxa"/>
            <w:shd w:val="clear" w:color="auto" w:fill="auto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3" w:type="dxa"/>
            <w:gridSpan w:val="4"/>
            <w:shd w:val="clear" w:color="auto" w:fill="auto"/>
          </w:tcPr>
          <w:p w:rsidR="00BB7BDD" w:rsidRPr="00B70836" w:rsidRDefault="00BB7BDD" w:rsidP="00CB2580">
            <w:pPr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BB7BDD" w:rsidRPr="00B70836" w:rsidRDefault="00320334" w:rsidP="0032033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Реконструкция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трансформаторная подстанция в деревне Средняя Орлянка в районе площадки №3 (реконструкция, ТП-10/0,4кВ, 1х250кВА-1шт.);</w:t>
            </w:r>
          </w:p>
          <w:p w:rsidR="00BB7BDD" w:rsidRPr="00B70836" w:rsidRDefault="00B718D3" w:rsidP="00B718D3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 xml:space="preserve">водозабор в поселке </w:t>
            </w:r>
            <w:proofErr w:type="spellStart"/>
            <w:r w:rsidR="00BB7BDD" w:rsidRPr="00B70836">
              <w:rPr>
                <w:rFonts w:ascii="Times New Roman" w:hAnsi="Times New Roman"/>
              </w:rPr>
              <w:t>Алимовка</w:t>
            </w:r>
            <w:proofErr w:type="spellEnd"/>
            <w:r w:rsidR="00BB7BDD" w:rsidRPr="00B70836">
              <w:rPr>
                <w:rFonts w:ascii="Times New Roman" w:hAnsi="Times New Roman"/>
              </w:rPr>
              <w:t>, в северо-западной части (производительность 150 куб</w:t>
            </w:r>
            <w:proofErr w:type="gramStart"/>
            <w:r w:rsidR="00BB7BDD" w:rsidRPr="00B70836">
              <w:rPr>
                <w:rFonts w:ascii="Times New Roman" w:hAnsi="Times New Roman"/>
              </w:rPr>
              <w:t>.м</w:t>
            </w:r>
            <w:proofErr w:type="gramEnd"/>
            <w:r w:rsidR="00BB7BDD" w:rsidRPr="00B70836">
              <w:rPr>
                <w:rFonts w:ascii="Times New Roman" w:hAnsi="Times New Roman"/>
              </w:rPr>
              <w:t>/</w:t>
            </w:r>
            <w:proofErr w:type="spellStart"/>
            <w:r w:rsidR="00BB7BDD" w:rsidRPr="00B70836">
              <w:rPr>
                <w:rFonts w:ascii="Times New Roman" w:hAnsi="Times New Roman"/>
              </w:rPr>
              <w:t>сут</w:t>
            </w:r>
            <w:proofErr w:type="spellEnd"/>
            <w:r w:rsidR="00BB7BDD" w:rsidRPr="00B70836">
              <w:rPr>
                <w:rFonts w:ascii="Times New Roman" w:hAnsi="Times New Roman"/>
              </w:rPr>
              <w:t>);</w:t>
            </w:r>
          </w:p>
          <w:p w:rsidR="00BB7BDD" w:rsidRPr="00B70836" w:rsidRDefault="008976EB" w:rsidP="008976EB">
            <w:pPr>
              <w:ind w:left="39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водозабор в деревне Средняя Орлянка, в северной части (производительность 180 куб</w:t>
            </w:r>
            <w:proofErr w:type="gramStart"/>
            <w:r w:rsidR="00BB7BDD" w:rsidRPr="00B70836">
              <w:rPr>
                <w:rFonts w:ascii="Times New Roman" w:hAnsi="Times New Roman"/>
              </w:rPr>
              <w:t>.м</w:t>
            </w:r>
            <w:proofErr w:type="gramEnd"/>
            <w:r w:rsidR="00BB7BDD" w:rsidRPr="00B70836">
              <w:rPr>
                <w:rFonts w:ascii="Times New Roman" w:hAnsi="Times New Roman"/>
              </w:rPr>
              <w:t>/</w:t>
            </w:r>
            <w:proofErr w:type="spellStart"/>
            <w:r w:rsidR="00BB7BDD" w:rsidRPr="00B70836">
              <w:rPr>
                <w:rFonts w:ascii="Times New Roman" w:hAnsi="Times New Roman"/>
              </w:rPr>
              <w:t>сут</w:t>
            </w:r>
            <w:proofErr w:type="spellEnd"/>
            <w:r w:rsidR="00BB7BDD" w:rsidRPr="00B70836">
              <w:rPr>
                <w:rFonts w:ascii="Times New Roman" w:hAnsi="Times New Roman"/>
              </w:rPr>
              <w:t>);</w:t>
            </w:r>
          </w:p>
          <w:p w:rsidR="00BB7BDD" w:rsidRPr="00B70836" w:rsidRDefault="00B718D3" w:rsidP="00B718D3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 xml:space="preserve">водонапорная башня в поселке </w:t>
            </w:r>
            <w:proofErr w:type="spellStart"/>
            <w:r w:rsidR="00BB7BDD" w:rsidRPr="00B70836">
              <w:rPr>
                <w:rFonts w:ascii="Times New Roman" w:hAnsi="Times New Roman"/>
              </w:rPr>
              <w:t>Алимовка</w:t>
            </w:r>
            <w:proofErr w:type="spellEnd"/>
            <w:r w:rsidR="00BB7BDD" w:rsidRPr="00B70836">
              <w:rPr>
                <w:rFonts w:ascii="Times New Roman" w:hAnsi="Times New Roman"/>
              </w:rPr>
              <w:t xml:space="preserve"> в юго-западной части (50 куб</w:t>
            </w:r>
            <w:proofErr w:type="gramStart"/>
            <w:r w:rsidR="00BB7BDD" w:rsidRPr="00B70836">
              <w:rPr>
                <w:rFonts w:ascii="Times New Roman" w:hAnsi="Times New Roman"/>
              </w:rPr>
              <w:t>.м</w:t>
            </w:r>
            <w:proofErr w:type="gramEnd"/>
            <w:r w:rsidR="00BB7BDD" w:rsidRPr="00B70836">
              <w:rPr>
                <w:rFonts w:ascii="Times New Roman" w:hAnsi="Times New Roman"/>
              </w:rPr>
              <w:t>);</w:t>
            </w:r>
          </w:p>
          <w:p w:rsidR="00BB7BDD" w:rsidRPr="00B70836" w:rsidRDefault="008976EB" w:rsidP="008976EB">
            <w:pPr>
              <w:ind w:left="39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водонапорная башня в деревне Средняя Орлянка в западной части (50 куб</w:t>
            </w:r>
            <w:proofErr w:type="gramStart"/>
            <w:r w:rsidR="00BB7BDD" w:rsidRPr="00B70836">
              <w:rPr>
                <w:rFonts w:ascii="Times New Roman" w:hAnsi="Times New Roman"/>
              </w:rPr>
              <w:t>.м</w:t>
            </w:r>
            <w:proofErr w:type="gramEnd"/>
            <w:r w:rsidR="00BB7BDD" w:rsidRPr="00B70836">
              <w:rPr>
                <w:rFonts w:ascii="Times New Roman" w:hAnsi="Times New Roman"/>
              </w:rPr>
              <w:t>);</w:t>
            </w:r>
          </w:p>
          <w:p w:rsidR="00BB7BDD" w:rsidRPr="00B70836" w:rsidRDefault="0043417B" w:rsidP="0043417B">
            <w:pPr>
              <w:ind w:left="39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объекты обеспечения пожарной безопасности  (</w:t>
            </w:r>
            <w:r w:rsidR="00BB7BDD" w:rsidRPr="00B70836">
              <w:rPr>
                <w:rFonts w:ascii="Times New Roman" w:hAnsi="Times New Roman"/>
              </w:rPr>
              <w:t>пожарный пирс</w:t>
            </w:r>
            <w:r w:rsidRPr="00B70836">
              <w:rPr>
                <w:rFonts w:ascii="Times New Roman" w:hAnsi="Times New Roman"/>
              </w:rPr>
              <w:t>)</w:t>
            </w:r>
            <w:r w:rsidR="00BB7BDD" w:rsidRPr="00B70836">
              <w:rPr>
                <w:rFonts w:ascii="Times New Roman" w:hAnsi="Times New Roman"/>
              </w:rPr>
              <w:t xml:space="preserve"> за границами села Верхняя Орлянка, на берегу пруда </w:t>
            </w:r>
            <w:proofErr w:type="spellStart"/>
            <w:r w:rsidR="00BB7BDD" w:rsidRPr="00B70836">
              <w:rPr>
                <w:rFonts w:ascii="Times New Roman" w:hAnsi="Times New Roman"/>
              </w:rPr>
              <w:t>Игонькин</w:t>
            </w:r>
            <w:proofErr w:type="spellEnd"/>
            <w:r w:rsidR="00BB7BDD" w:rsidRPr="00B70836">
              <w:rPr>
                <w:rFonts w:ascii="Times New Roman" w:hAnsi="Times New Roman"/>
              </w:rPr>
              <w:t xml:space="preserve"> (съе</w:t>
            </w:r>
            <w:proofErr w:type="gramStart"/>
            <w:r w:rsidR="00BB7BDD" w:rsidRPr="00B70836">
              <w:rPr>
                <w:rFonts w:ascii="Times New Roman" w:hAnsi="Times New Roman"/>
              </w:rPr>
              <w:t>зд с тв</w:t>
            </w:r>
            <w:proofErr w:type="gramEnd"/>
            <w:r w:rsidR="00BB7BDD" w:rsidRPr="00B70836">
              <w:rPr>
                <w:rFonts w:ascii="Times New Roman" w:hAnsi="Times New Roman"/>
              </w:rPr>
              <w:t>ердым покрытием шириной 3,5 м, площадка размером 12х12 м).</w:t>
            </w:r>
          </w:p>
        </w:tc>
      </w:tr>
      <w:tr w:rsidR="00BB7BDD" w:rsidRPr="00B70836" w:rsidTr="00F501B7">
        <w:tc>
          <w:tcPr>
            <w:tcW w:w="2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7BDD" w:rsidRPr="00B70836" w:rsidRDefault="00962892" w:rsidP="00CB2580">
            <w:pPr>
              <w:jc w:val="center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 xml:space="preserve">Производственные зоны, зоны </w:t>
            </w:r>
            <w:r w:rsidR="00BB7BDD" w:rsidRPr="00B70836">
              <w:rPr>
                <w:rFonts w:ascii="Times New Roman" w:hAnsi="Times New Roman"/>
                <w:b/>
              </w:rPr>
              <w:t>инженерной и транспортной инфраструктур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7BDD" w:rsidRPr="00B70836" w:rsidRDefault="00F501B7" w:rsidP="00CB2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836">
              <w:rPr>
                <w:rFonts w:ascii="Times New Roman" w:hAnsi="Times New Roman"/>
              </w:rPr>
              <w:t>118,4458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2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7BDD" w:rsidRPr="00B70836" w:rsidTr="00F501B7">
        <w:trPr>
          <w:trHeight w:val="867"/>
        </w:trPr>
        <w:tc>
          <w:tcPr>
            <w:tcW w:w="2403" w:type="dxa"/>
            <w:shd w:val="clear" w:color="auto" w:fill="auto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3" w:type="dxa"/>
            <w:gridSpan w:val="4"/>
            <w:shd w:val="clear" w:color="auto" w:fill="auto"/>
          </w:tcPr>
          <w:p w:rsidR="00BB7BDD" w:rsidRPr="00B70836" w:rsidRDefault="00BB7BDD" w:rsidP="00CB2580">
            <w:pPr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BB7BDD" w:rsidRPr="00B70836" w:rsidRDefault="008976EB" w:rsidP="00B718D3">
            <w:pPr>
              <w:ind w:left="39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Реконструкция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водозабор в северной части села Верхняя Орлянка (реконструкция, увеличение производительности до 105 куб</w:t>
            </w:r>
            <w:proofErr w:type="gramStart"/>
            <w:r w:rsidR="00BB7BDD" w:rsidRPr="00B70836">
              <w:rPr>
                <w:rFonts w:ascii="Times New Roman" w:hAnsi="Times New Roman"/>
              </w:rPr>
              <w:t>.м</w:t>
            </w:r>
            <w:proofErr w:type="gramEnd"/>
            <w:r w:rsidR="00BB7BDD" w:rsidRPr="00B70836">
              <w:rPr>
                <w:rFonts w:ascii="Times New Roman" w:hAnsi="Times New Roman"/>
              </w:rPr>
              <w:t>/</w:t>
            </w:r>
            <w:proofErr w:type="spellStart"/>
            <w:r w:rsidR="00BB7BDD" w:rsidRPr="00B70836">
              <w:rPr>
                <w:rFonts w:ascii="Times New Roman" w:hAnsi="Times New Roman"/>
              </w:rPr>
              <w:t>сут</w:t>
            </w:r>
            <w:proofErr w:type="spellEnd"/>
            <w:r w:rsidR="00BB7BDD" w:rsidRPr="00B70836">
              <w:rPr>
                <w:rFonts w:ascii="Times New Roman" w:hAnsi="Times New Roman"/>
              </w:rPr>
              <w:t>).</w:t>
            </w:r>
          </w:p>
        </w:tc>
      </w:tr>
      <w:tr w:rsidR="00F501B7" w:rsidRPr="00B70836" w:rsidTr="00F501B7">
        <w:trPr>
          <w:trHeight w:val="867"/>
        </w:trPr>
        <w:tc>
          <w:tcPr>
            <w:tcW w:w="2403" w:type="dxa"/>
            <w:shd w:val="clear" w:color="auto" w:fill="D9D9D9" w:themeFill="background1" w:themeFillShade="D9"/>
          </w:tcPr>
          <w:p w:rsidR="00F501B7" w:rsidRPr="00B70836" w:rsidRDefault="00F501B7" w:rsidP="00F50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0836">
              <w:rPr>
                <w:rFonts w:ascii="Times New Roman" w:hAnsi="Times New Roman"/>
                <w:b/>
                <w:bCs/>
              </w:rPr>
              <w:t>Производственная зона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F501B7" w:rsidRPr="00B70836" w:rsidRDefault="00F501B7" w:rsidP="00F501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F501B7" w:rsidRPr="00B70836" w:rsidRDefault="00F501B7" w:rsidP="00F501B7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11,3846</w:t>
            </w:r>
          </w:p>
        </w:tc>
        <w:tc>
          <w:tcPr>
            <w:tcW w:w="2838" w:type="dxa"/>
            <w:shd w:val="clear" w:color="auto" w:fill="D9D9D9" w:themeFill="background1" w:themeFillShade="D9"/>
          </w:tcPr>
          <w:p w:rsidR="00F501B7" w:rsidRPr="00B70836" w:rsidRDefault="00F501B7" w:rsidP="00F501B7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3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:rsidR="00F501B7" w:rsidRPr="00B70836" w:rsidRDefault="00F501B7" w:rsidP="00F501B7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50</w:t>
            </w:r>
          </w:p>
        </w:tc>
      </w:tr>
      <w:tr w:rsidR="00F501B7" w:rsidRPr="00B70836" w:rsidTr="00F501B7">
        <w:trPr>
          <w:trHeight w:val="867"/>
        </w:trPr>
        <w:tc>
          <w:tcPr>
            <w:tcW w:w="2403" w:type="dxa"/>
            <w:shd w:val="clear" w:color="auto" w:fill="auto"/>
          </w:tcPr>
          <w:p w:rsidR="00F501B7" w:rsidRPr="00B70836" w:rsidRDefault="00F501B7" w:rsidP="00CB25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3" w:type="dxa"/>
            <w:gridSpan w:val="4"/>
            <w:shd w:val="clear" w:color="auto" w:fill="auto"/>
          </w:tcPr>
          <w:p w:rsidR="00F501B7" w:rsidRPr="00B70836" w:rsidRDefault="00F501B7" w:rsidP="00F501B7">
            <w:pPr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объекты регионального значения:</w:t>
            </w:r>
          </w:p>
          <w:p w:rsidR="00F501B7" w:rsidRPr="00B70836" w:rsidRDefault="00F501B7" w:rsidP="00F501B7">
            <w:pPr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объекты обеспечения пожарной безопасности  (пожарное депо) на 2 пожарные машины в селе Верхняя Орлянка по ул. Почтовая.</w:t>
            </w:r>
          </w:p>
        </w:tc>
      </w:tr>
      <w:tr w:rsidR="00F501B7" w:rsidRPr="00B70836" w:rsidTr="00F501B7">
        <w:tc>
          <w:tcPr>
            <w:tcW w:w="2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01B7" w:rsidRPr="00B70836" w:rsidRDefault="00F501B7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b/>
              </w:rPr>
              <w:t>Зоны специального назначения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01B7" w:rsidRPr="00B70836" w:rsidRDefault="00F501B7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01B7" w:rsidRPr="00B70836" w:rsidRDefault="00F501B7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8,0886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01B7" w:rsidRPr="00B70836" w:rsidRDefault="00F501B7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01B7" w:rsidRPr="00B70836" w:rsidRDefault="00F501B7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50</w:t>
            </w:r>
          </w:p>
        </w:tc>
      </w:tr>
      <w:tr w:rsidR="00F501B7" w:rsidRPr="00B70836" w:rsidTr="00F501B7">
        <w:trPr>
          <w:trHeight w:val="74"/>
        </w:trPr>
        <w:tc>
          <w:tcPr>
            <w:tcW w:w="2403" w:type="dxa"/>
            <w:shd w:val="clear" w:color="auto" w:fill="auto"/>
          </w:tcPr>
          <w:p w:rsidR="00F501B7" w:rsidRPr="00B70836" w:rsidRDefault="00F501B7" w:rsidP="00CB25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3" w:type="dxa"/>
            <w:gridSpan w:val="4"/>
            <w:shd w:val="clear" w:color="auto" w:fill="auto"/>
          </w:tcPr>
          <w:p w:rsidR="00F501B7" w:rsidRPr="00B70836" w:rsidRDefault="00F501B7" w:rsidP="00CB2580">
            <w:pPr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F501B7" w:rsidRPr="00B70836" w:rsidRDefault="00F501B7" w:rsidP="00CB2580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кладбище на юго-востоке села Верхняя Орлянка на юго-востоке села (площадь – 2,6 га);</w:t>
            </w:r>
          </w:p>
          <w:p w:rsidR="00F501B7" w:rsidRPr="00B70836" w:rsidRDefault="00F501B7" w:rsidP="00CB2580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кладбище на юго-западе за границей поселка </w:t>
            </w:r>
            <w:proofErr w:type="spellStart"/>
            <w:r w:rsidRPr="00B70836">
              <w:rPr>
                <w:rFonts w:ascii="Times New Roman" w:hAnsi="Times New Roman"/>
              </w:rPr>
              <w:t>Алимовка</w:t>
            </w:r>
            <w:proofErr w:type="spellEnd"/>
            <w:r w:rsidRPr="00B70836">
              <w:rPr>
                <w:rFonts w:ascii="Times New Roman" w:hAnsi="Times New Roman"/>
              </w:rPr>
              <w:t xml:space="preserve"> (площадь – 1,0 га).</w:t>
            </w:r>
          </w:p>
        </w:tc>
      </w:tr>
    </w:tbl>
    <w:p w:rsidR="00981992" w:rsidRPr="00B70836" w:rsidRDefault="00981992" w:rsidP="004C2749">
      <w:pPr>
        <w:autoSpaceDE w:val="0"/>
        <w:autoSpaceDN w:val="0"/>
        <w:adjustRightInd w:val="0"/>
        <w:ind w:firstLine="709"/>
        <w:rPr>
          <w:rFonts w:ascii="Times New Roman" w:hAnsi="Times New Roman"/>
        </w:rPr>
        <w:sectPr w:rsidR="00981992" w:rsidRPr="00B70836" w:rsidSect="00270537">
          <w:pgSz w:w="16840" w:h="11901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81992" w:rsidRPr="00B70836" w:rsidRDefault="00981992" w:rsidP="004C274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sectPr w:rsidR="00981992" w:rsidRPr="00B70836" w:rsidSect="00981992">
      <w:type w:val="continuous"/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1B7" w:rsidRDefault="00F501B7">
      <w:r>
        <w:separator/>
      </w:r>
    </w:p>
  </w:endnote>
  <w:endnote w:type="continuationSeparator" w:id="1">
    <w:p w:rsidR="00F501B7" w:rsidRDefault="00F50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B7" w:rsidRDefault="00BB6B39" w:rsidP="0027053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501B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501B7">
      <w:rPr>
        <w:rStyle w:val="af0"/>
        <w:noProof/>
      </w:rPr>
      <w:t>1</w:t>
    </w:r>
    <w:r>
      <w:rPr>
        <w:rStyle w:val="af0"/>
      </w:rPr>
      <w:fldChar w:fldCharType="end"/>
    </w:r>
  </w:p>
  <w:p w:rsidR="00F501B7" w:rsidRDefault="00F501B7" w:rsidP="00270537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B7" w:rsidRPr="003F76CA" w:rsidRDefault="00BB6B39" w:rsidP="00270537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  <w:r w:rsidRPr="003F76CA">
      <w:rPr>
        <w:rStyle w:val="af0"/>
        <w:rFonts w:ascii="Times New Roman" w:hAnsi="Times New Roman"/>
      </w:rPr>
      <w:fldChar w:fldCharType="begin"/>
    </w:r>
    <w:r w:rsidR="00F501B7" w:rsidRPr="003F76CA">
      <w:rPr>
        <w:rStyle w:val="af0"/>
        <w:rFonts w:ascii="Times New Roman" w:hAnsi="Times New Roman"/>
      </w:rPr>
      <w:instrText xml:space="preserve">PAGE  </w:instrText>
    </w:r>
    <w:r w:rsidRPr="003F76CA">
      <w:rPr>
        <w:rStyle w:val="af0"/>
        <w:rFonts w:ascii="Times New Roman" w:hAnsi="Times New Roman"/>
      </w:rPr>
      <w:fldChar w:fldCharType="separate"/>
    </w:r>
    <w:r w:rsidR="00B70836">
      <w:rPr>
        <w:rStyle w:val="af0"/>
        <w:rFonts w:ascii="Times New Roman" w:hAnsi="Times New Roman"/>
        <w:noProof/>
      </w:rPr>
      <w:t>13</w:t>
    </w:r>
    <w:r w:rsidRPr="003F76CA">
      <w:rPr>
        <w:rStyle w:val="af0"/>
        <w:rFonts w:ascii="Times New Roman" w:hAnsi="Times New Roman"/>
      </w:rPr>
      <w:fldChar w:fldCharType="end"/>
    </w:r>
  </w:p>
  <w:p w:rsidR="00F501B7" w:rsidRDefault="00F501B7" w:rsidP="00270537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1B7" w:rsidRDefault="00F501B7">
      <w:r>
        <w:separator/>
      </w:r>
    </w:p>
  </w:footnote>
  <w:footnote w:type="continuationSeparator" w:id="1">
    <w:p w:rsidR="00F501B7" w:rsidRDefault="00F50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B7" w:rsidRPr="003E70C2" w:rsidRDefault="00F501B7" w:rsidP="00270537">
    <w:pPr>
      <w:pStyle w:val="ac"/>
      <w:jc w:val="right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B7" w:rsidRDefault="00F501B7" w:rsidP="00270537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A2408DF"/>
    <w:multiLevelType w:val="hybridMultilevel"/>
    <w:tmpl w:val="2F2625FA"/>
    <w:lvl w:ilvl="0" w:tplc="00000002">
      <w:numFmt w:val="bullet"/>
      <w:lvlText w:val="-"/>
      <w:lvlJc w:val="left"/>
      <w:pPr>
        <w:ind w:left="117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1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3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3D0420"/>
    <w:multiLevelType w:val="hybridMultilevel"/>
    <w:tmpl w:val="CE6E0AC0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70362"/>
    <w:multiLevelType w:val="hybridMultilevel"/>
    <w:tmpl w:val="F51E150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8232523"/>
    <w:multiLevelType w:val="hybridMultilevel"/>
    <w:tmpl w:val="BB3EA94E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8">
    <w:nsid w:val="4C953136"/>
    <w:multiLevelType w:val="hybridMultilevel"/>
    <w:tmpl w:val="BCE4272C"/>
    <w:lvl w:ilvl="0" w:tplc="00000002">
      <w:numFmt w:val="bullet"/>
      <w:lvlText w:val="-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9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4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6EF46022"/>
    <w:multiLevelType w:val="hybridMultilevel"/>
    <w:tmpl w:val="867236FA"/>
    <w:lvl w:ilvl="0" w:tplc="00000002">
      <w:numFmt w:val="bullet"/>
      <w:lvlText w:val="-"/>
      <w:lvlJc w:val="left"/>
      <w:pPr>
        <w:ind w:left="117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A851EA0"/>
    <w:multiLevelType w:val="hybridMultilevel"/>
    <w:tmpl w:val="246CD0BC"/>
    <w:lvl w:ilvl="0" w:tplc="00000002">
      <w:numFmt w:val="bullet"/>
      <w:lvlText w:val="-"/>
      <w:lvlJc w:val="left"/>
      <w:pPr>
        <w:ind w:left="78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6"/>
  </w:num>
  <w:num w:numId="4">
    <w:abstractNumId w:val="19"/>
  </w:num>
  <w:num w:numId="5">
    <w:abstractNumId w:val="24"/>
  </w:num>
  <w:num w:numId="6">
    <w:abstractNumId w:val="21"/>
  </w:num>
  <w:num w:numId="7">
    <w:abstractNumId w:val="4"/>
  </w:num>
  <w:num w:numId="8">
    <w:abstractNumId w:val="2"/>
  </w:num>
  <w:num w:numId="9">
    <w:abstractNumId w:val="7"/>
  </w:num>
  <w:num w:numId="10">
    <w:abstractNumId w:val="22"/>
  </w:num>
  <w:num w:numId="11">
    <w:abstractNumId w:val="28"/>
  </w:num>
  <w:num w:numId="12">
    <w:abstractNumId w:val="9"/>
  </w:num>
  <w:num w:numId="13">
    <w:abstractNumId w:val="20"/>
  </w:num>
  <w:num w:numId="14">
    <w:abstractNumId w:val="12"/>
  </w:num>
  <w:num w:numId="15">
    <w:abstractNumId w:val="12"/>
  </w:num>
  <w:num w:numId="16">
    <w:abstractNumId w:val="17"/>
  </w:num>
  <w:num w:numId="17">
    <w:abstractNumId w:val="31"/>
  </w:num>
  <w:num w:numId="18">
    <w:abstractNumId w:val="25"/>
  </w:num>
  <w:num w:numId="19">
    <w:abstractNumId w:val="8"/>
  </w:num>
  <w:num w:numId="20">
    <w:abstractNumId w:val="30"/>
  </w:num>
  <w:num w:numId="21">
    <w:abstractNumId w:val="27"/>
  </w:num>
  <w:num w:numId="22">
    <w:abstractNumId w:val="6"/>
  </w:num>
  <w:num w:numId="23">
    <w:abstractNumId w:val="10"/>
  </w:num>
  <w:num w:numId="24">
    <w:abstractNumId w:val="13"/>
  </w:num>
  <w:num w:numId="25">
    <w:abstractNumId w:val="11"/>
  </w:num>
  <w:num w:numId="26">
    <w:abstractNumId w:val="3"/>
  </w:num>
  <w:num w:numId="27">
    <w:abstractNumId w:val="1"/>
  </w:num>
  <w:num w:numId="28">
    <w:abstractNumId w:val="0"/>
  </w:num>
  <w:num w:numId="29">
    <w:abstractNumId w:val="18"/>
  </w:num>
  <w:num w:numId="30">
    <w:abstractNumId w:val="15"/>
  </w:num>
  <w:num w:numId="31">
    <w:abstractNumId w:val="16"/>
  </w:num>
  <w:num w:numId="32">
    <w:abstractNumId w:val="32"/>
  </w:num>
  <w:num w:numId="33">
    <w:abstractNumId w:val="14"/>
  </w:num>
  <w:num w:numId="34">
    <w:abstractNumId w:val="29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537"/>
    <w:rsid w:val="00000BA5"/>
    <w:rsid w:val="00001C3A"/>
    <w:rsid w:val="00003B95"/>
    <w:rsid w:val="00005A6C"/>
    <w:rsid w:val="000122E1"/>
    <w:rsid w:val="0001233D"/>
    <w:rsid w:val="000135D0"/>
    <w:rsid w:val="000142B6"/>
    <w:rsid w:val="00014F50"/>
    <w:rsid w:val="000167F1"/>
    <w:rsid w:val="00017F05"/>
    <w:rsid w:val="000202CE"/>
    <w:rsid w:val="00020382"/>
    <w:rsid w:val="00020563"/>
    <w:rsid w:val="00022164"/>
    <w:rsid w:val="00022241"/>
    <w:rsid w:val="000233C1"/>
    <w:rsid w:val="0002394C"/>
    <w:rsid w:val="00023A9C"/>
    <w:rsid w:val="00024166"/>
    <w:rsid w:val="00025916"/>
    <w:rsid w:val="000320A7"/>
    <w:rsid w:val="00033B1D"/>
    <w:rsid w:val="00033EFD"/>
    <w:rsid w:val="00037627"/>
    <w:rsid w:val="00037DF3"/>
    <w:rsid w:val="00041830"/>
    <w:rsid w:val="000459B1"/>
    <w:rsid w:val="000459ED"/>
    <w:rsid w:val="00053865"/>
    <w:rsid w:val="000549E5"/>
    <w:rsid w:val="000550DC"/>
    <w:rsid w:val="00056D13"/>
    <w:rsid w:val="000601F8"/>
    <w:rsid w:val="000622C8"/>
    <w:rsid w:val="00062816"/>
    <w:rsid w:val="00062BD4"/>
    <w:rsid w:val="00064F11"/>
    <w:rsid w:val="0006769E"/>
    <w:rsid w:val="00072116"/>
    <w:rsid w:val="00073448"/>
    <w:rsid w:val="00077004"/>
    <w:rsid w:val="000838E9"/>
    <w:rsid w:val="00083C54"/>
    <w:rsid w:val="00084EFD"/>
    <w:rsid w:val="00086378"/>
    <w:rsid w:val="000879B4"/>
    <w:rsid w:val="000911E8"/>
    <w:rsid w:val="00091971"/>
    <w:rsid w:val="00091B8D"/>
    <w:rsid w:val="00092131"/>
    <w:rsid w:val="000A027D"/>
    <w:rsid w:val="000A0466"/>
    <w:rsid w:val="000A128A"/>
    <w:rsid w:val="000A3047"/>
    <w:rsid w:val="000A45D2"/>
    <w:rsid w:val="000A51AF"/>
    <w:rsid w:val="000A552D"/>
    <w:rsid w:val="000A5C12"/>
    <w:rsid w:val="000A5D45"/>
    <w:rsid w:val="000A655E"/>
    <w:rsid w:val="000B1FDF"/>
    <w:rsid w:val="000B5228"/>
    <w:rsid w:val="000B6CA0"/>
    <w:rsid w:val="000B6D26"/>
    <w:rsid w:val="000B6E6C"/>
    <w:rsid w:val="000B742D"/>
    <w:rsid w:val="000C10AF"/>
    <w:rsid w:val="000C2C3D"/>
    <w:rsid w:val="000C6110"/>
    <w:rsid w:val="000C6537"/>
    <w:rsid w:val="000C6663"/>
    <w:rsid w:val="000D110C"/>
    <w:rsid w:val="000D1B57"/>
    <w:rsid w:val="000D4D92"/>
    <w:rsid w:val="000E0634"/>
    <w:rsid w:val="000E097F"/>
    <w:rsid w:val="000E7B8A"/>
    <w:rsid w:val="000F2406"/>
    <w:rsid w:val="000F31E9"/>
    <w:rsid w:val="000F7ECB"/>
    <w:rsid w:val="001008E8"/>
    <w:rsid w:val="001033FD"/>
    <w:rsid w:val="00103B4A"/>
    <w:rsid w:val="00103E20"/>
    <w:rsid w:val="00106535"/>
    <w:rsid w:val="00106ECB"/>
    <w:rsid w:val="00111CA4"/>
    <w:rsid w:val="00113C78"/>
    <w:rsid w:val="0012007A"/>
    <w:rsid w:val="001202CC"/>
    <w:rsid w:val="001244CA"/>
    <w:rsid w:val="0012542E"/>
    <w:rsid w:val="00133B4B"/>
    <w:rsid w:val="00136D3C"/>
    <w:rsid w:val="001415E0"/>
    <w:rsid w:val="00143B0F"/>
    <w:rsid w:val="00145630"/>
    <w:rsid w:val="0015252F"/>
    <w:rsid w:val="00152C72"/>
    <w:rsid w:val="0015443A"/>
    <w:rsid w:val="00156EF9"/>
    <w:rsid w:val="0016438B"/>
    <w:rsid w:val="0016479D"/>
    <w:rsid w:val="00165E3D"/>
    <w:rsid w:val="00166AC9"/>
    <w:rsid w:val="001769F4"/>
    <w:rsid w:val="00177610"/>
    <w:rsid w:val="00180ED5"/>
    <w:rsid w:val="001854C4"/>
    <w:rsid w:val="00193C21"/>
    <w:rsid w:val="001942B9"/>
    <w:rsid w:val="001959D0"/>
    <w:rsid w:val="00196574"/>
    <w:rsid w:val="001A0AA6"/>
    <w:rsid w:val="001A1F42"/>
    <w:rsid w:val="001B09FD"/>
    <w:rsid w:val="001B2FE0"/>
    <w:rsid w:val="001B42A7"/>
    <w:rsid w:val="001B4813"/>
    <w:rsid w:val="001B4D43"/>
    <w:rsid w:val="001B7439"/>
    <w:rsid w:val="001C1FC8"/>
    <w:rsid w:val="001C44E6"/>
    <w:rsid w:val="001C55C7"/>
    <w:rsid w:val="001C635E"/>
    <w:rsid w:val="001C75A0"/>
    <w:rsid w:val="001D32B4"/>
    <w:rsid w:val="001D6918"/>
    <w:rsid w:val="001D7441"/>
    <w:rsid w:val="001D7A61"/>
    <w:rsid w:val="001E218D"/>
    <w:rsid w:val="001E271C"/>
    <w:rsid w:val="001E3642"/>
    <w:rsid w:val="001E5346"/>
    <w:rsid w:val="001E5B20"/>
    <w:rsid w:val="001F0F76"/>
    <w:rsid w:val="001F11DB"/>
    <w:rsid w:val="001F122A"/>
    <w:rsid w:val="001F3B83"/>
    <w:rsid w:val="001F4D94"/>
    <w:rsid w:val="001F7EEB"/>
    <w:rsid w:val="00203F88"/>
    <w:rsid w:val="00215F2A"/>
    <w:rsid w:val="00216AC0"/>
    <w:rsid w:val="00217054"/>
    <w:rsid w:val="0022241A"/>
    <w:rsid w:val="00230A63"/>
    <w:rsid w:val="00234D46"/>
    <w:rsid w:val="00235297"/>
    <w:rsid w:val="00240F31"/>
    <w:rsid w:val="0024364B"/>
    <w:rsid w:val="00245DAA"/>
    <w:rsid w:val="00245F41"/>
    <w:rsid w:val="002476DF"/>
    <w:rsid w:val="00247CC0"/>
    <w:rsid w:val="00250279"/>
    <w:rsid w:val="00251B0C"/>
    <w:rsid w:val="00252155"/>
    <w:rsid w:val="0025387B"/>
    <w:rsid w:val="00254BD5"/>
    <w:rsid w:val="0025569A"/>
    <w:rsid w:val="002564B7"/>
    <w:rsid w:val="00260718"/>
    <w:rsid w:val="0026470C"/>
    <w:rsid w:val="002679E2"/>
    <w:rsid w:val="00270537"/>
    <w:rsid w:val="00270FDC"/>
    <w:rsid w:val="00271D2A"/>
    <w:rsid w:val="00271E7B"/>
    <w:rsid w:val="0027271D"/>
    <w:rsid w:val="00272AB8"/>
    <w:rsid w:val="002735EF"/>
    <w:rsid w:val="00276E90"/>
    <w:rsid w:val="0027770B"/>
    <w:rsid w:val="00287B0C"/>
    <w:rsid w:val="00290C04"/>
    <w:rsid w:val="002915B6"/>
    <w:rsid w:val="002916B2"/>
    <w:rsid w:val="002919C7"/>
    <w:rsid w:val="00295CAF"/>
    <w:rsid w:val="002970DF"/>
    <w:rsid w:val="002A054E"/>
    <w:rsid w:val="002A1154"/>
    <w:rsid w:val="002A2E0B"/>
    <w:rsid w:val="002A51EA"/>
    <w:rsid w:val="002B00A8"/>
    <w:rsid w:val="002B2CCD"/>
    <w:rsid w:val="002B3810"/>
    <w:rsid w:val="002B5A0F"/>
    <w:rsid w:val="002B6D82"/>
    <w:rsid w:val="002C1636"/>
    <w:rsid w:val="002C1EF3"/>
    <w:rsid w:val="002C7876"/>
    <w:rsid w:val="002D24C3"/>
    <w:rsid w:val="002D6298"/>
    <w:rsid w:val="002D6625"/>
    <w:rsid w:val="002E2544"/>
    <w:rsid w:val="002E29BB"/>
    <w:rsid w:val="002E33B3"/>
    <w:rsid w:val="002E380B"/>
    <w:rsid w:val="002E5285"/>
    <w:rsid w:val="002F15FC"/>
    <w:rsid w:val="002F4960"/>
    <w:rsid w:val="002F5A9F"/>
    <w:rsid w:val="00307307"/>
    <w:rsid w:val="00307CEE"/>
    <w:rsid w:val="00312828"/>
    <w:rsid w:val="0031314E"/>
    <w:rsid w:val="003148E4"/>
    <w:rsid w:val="00320334"/>
    <w:rsid w:val="00321B1B"/>
    <w:rsid w:val="00323166"/>
    <w:rsid w:val="00323608"/>
    <w:rsid w:val="0032364E"/>
    <w:rsid w:val="003313B9"/>
    <w:rsid w:val="0033170F"/>
    <w:rsid w:val="0033222A"/>
    <w:rsid w:val="003358E2"/>
    <w:rsid w:val="00335A3B"/>
    <w:rsid w:val="00336349"/>
    <w:rsid w:val="0033648C"/>
    <w:rsid w:val="00340C82"/>
    <w:rsid w:val="00340CEA"/>
    <w:rsid w:val="00342C03"/>
    <w:rsid w:val="003501F3"/>
    <w:rsid w:val="00360246"/>
    <w:rsid w:val="00364F59"/>
    <w:rsid w:val="00365311"/>
    <w:rsid w:val="0036593B"/>
    <w:rsid w:val="0036621F"/>
    <w:rsid w:val="00366397"/>
    <w:rsid w:val="003672B4"/>
    <w:rsid w:val="00367676"/>
    <w:rsid w:val="003677A5"/>
    <w:rsid w:val="003707A1"/>
    <w:rsid w:val="003749AF"/>
    <w:rsid w:val="003800F1"/>
    <w:rsid w:val="003813DA"/>
    <w:rsid w:val="0038369A"/>
    <w:rsid w:val="0038745B"/>
    <w:rsid w:val="00387EB7"/>
    <w:rsid w:val="00391738"/>
    <w:rsid w:val="00392ECB"/>
    <w:rsid w:val="0039686C"/>
    <w:rsid w:val="00397BEA"/>
    <w:rsid w:val="003A0E1D"/>
    <w:rsid w:val="003A120A"/>
    <w:rsid w:val="003A6262"/>
    <w:rsid w:val="003B0292"/>
    <w:rsid w:val="003B2246"/>
    <w:rsid w:val="003B3840"/>
    <w:rsid w:val="003B787C"/>
    <w:rsid w:val="003C0424"/>
    <w:rsid w:val="003C0C78"/>
    <w:rsid w:val="003C2AE2"/>
    <w:rsid w:val="003C33F9"/>
    <w:rsid w:val="003C65C3"/>
    <w:rsid w:val="003D2086"/>
    <w:rsid w:val="003D24B0"/>
    <w:rsid w:val="003D6BAC"/>
    <w:rsid w:val="003D73A3"/>
    <w:rsid w:val="003E18C7"/>
    <w:rsid w:val="003E2E12"/>
    <w:rsid w:val="003E5EC2"/>
    <w:rsid w:val="003F1232"/>
    <w:rsid w:val="003F1B04"/>
    <w:rsid w:val="003F63B1"/>
    <w:rsid w:val="004009C3"/>
    <w:rsid w:val="00402056"/>
    <w:rsid w:val="004028CA"/>
    <w:rsid w:val="004053DC"/>
    <w:rsid w:val="004060BF"/>
    <w:rsid w:val="0041006B"/>
    <w:rsid w:val="004103C7"/>
    <w:rsid w:val="004108AE"/>
    <w:rsid w:val="00415107"/>
    <w:rsid w:val="0041558F"/>
    <w:rsid w:val="0041615F"/>
    <w:rsid w:val="004248EA"/>
    <w:rsid w:val="00427614"/>
    <w:rsid w:val="0043417B"/>
    <w:rsid w:val="00436A41"/>
    <w:rsid w:val="00436A95"/>
    <w:rsid w:val="00436BAB"/>
    <w:rsid w:val="00440769"/>
    <w:rsid w:val="00443F65"/>
    <w:rsid w:val="00444F53"/>
    <w:rsid w:val="004477AF"/>
    <w:rsid w:val="00451F54"/>
    <w:rsid w:val="004524C0"/>
    <w:rsid w:val="00454474"/>
    <w:rsid w:val="004549AD"/>
    <w:rsid w:val="00456095"/>
    <w:rsid w:val="00457AA0"/>
    <w:rsid w:val="00464499"/>
    <w:rsid w:val="00465862"/>
    <w:rsid w:val="00467568"/>
    <w:rsid w:val="004724D4"/>
    <w:rsid w:val="0047268E"/>
    <w:rsid w:val="004732A8"/>
    <w:rsid w:val="00473F41"/>
    <w:rsid w:val="00476638"/>
    <w:rsid w:val="004768C8"/>
    <w:rsid w:val="00481F8A"/>
    <w:rsid w:val="00483860"/>
    <w:rsid w:val="00487CDA"/>
    <w:rsid w:val="0049480E"/>
    <w:rsid w:val="004A0454"/>
    <w:rsid w:val="004A2489"/>
    <w:rsid w:val="004A7457"/>
    <w:rsid w:val="004A7E10"/>
    <w:rsid w:val="004B3AB9"/>
    <w:rsid w:val="004B44E1"/>
    <w:rsid w:val="004C2749"/>
    <w:rsid w:val="004D255D"/>
    <w:rsid w:val="004D704F"/>
    <w:rsid w:val="004E14CB"/>
    <w:rsid w:val="004E30D8"/>
    <w:rsid w:val="004E3B1B"/>
    <w:rsid w:val="004E5B40"/>
    <w:rsid w:val="004E7DFA"/>
    <w:rsid w:val="004F2819"/>
    <w:rsid w:val="004F7FCE"/>
    <w:rsid w:val="0050372E"/>
    <w:rsid w:val="00505818"/>
    <w:rsid w:val="0050676A"/>
    <w:rsid w:val="00510B34"/>
    <w:rsid w:val="00510E24"/>
    <w:rsid w:val="00511528"/>
    <w:rsid w:val="00517651"/>
    <w:rsid w:val="00521662"/>
    <w:rsid w:val="00526DCF"/>
    <w:rsid w:val="00527BE9"/>
    <w:rsid w:val="00527F78"/>
    <w:rsid w:val="0053306D"/>
    <w:rsid w:val="0053352E"/>
    <w:rsid w:val="0053407A"/>
    <w:rsid w:val="005407A6"/>
    <w:rsid w:val="00545E65"/>
    <w:rsid w:val="005478FB"/>
    <w:rsid w:val="0055229B"/>
    <w:rsid w:val="0055283C"/>
    <w:rsid w:val="00552B20"/>
    <w:rsid w:val="005540AE"/>
    <w:rsid w:val="0055453B"/>
    <w:rsid w:val="0055468F"/>
    <w:rsid w:val="00554925"/>
    <w:rsid w:val="005567AA"/>
    <w:rsid w:val="00557590"/>
    <w:rsid w:val="00563C66"/>
    <w:rsid w:val="00564E26"/>
    <w:rsid w:val="00564EEA"/>
    <w:rsid w:val="00566B06"/>
    <w:rsid w:val="005701FD"/>
    <w:rsid w:val="00571B60"/>
    <w:rsid w:val="00573474"/>
    <w:rsid w:val="005738A6"/>
    <w:rsid w:val="00574D35"/>
    <w:rsid w:val="00577D35"/>
    <w:rsid w:val="00577D92"/>
    <w:rsid w:val="00581DA3"/>
    <w:rsid w:val="005820B8"/>
    <w:rsid w:val="0058279D"/>
    <w:rsid w:val="00583A9D"/>
    <w:rsid w:val="00583D20"/>
    <w:rsid w:val="0058444C"/>
    <w:rsid w:val="00585B49"/>
    <w:rsid w:val="00586C25"/>
    <w:rsid w:val="00586CE3"/>
    <w:rsid w:val="00586D75"/>
    <w:rsid w:val="005901AC"/>
    <w:rsid w:val="00594198"/>
    <w:rsid w:val="00594826"/>
    <w:rsid w:val="00596397"/>
    <w:rsid w:val="005A2E97"/>
    <w:rsid w:val="005A3125"/>
    <w:rsid w:val="005A4A9C"/>
    <w:rsid w:val="005A62ED"/>
    <w:rsid w:val="005A6EA4"/>
    <w:rsid w:val="005A7E9C"/>
    <w:rsid w:val="005B2BAA"/>
    <w:rsid w:val="005B3876"/>
    <w:rsid w:val="005B444C"/>
    <w:rsid w:val="005B4E43"/>
    <w:rsid w:val="005B5F35"/>
    <w:rsid w:val="005C26A8"/>
    <w:rsid w:val="005C3EE9"/>
    <w:rsid w:val="005C71D4"/>
    <w:rsid w:val="005D3E3C"/>
    <w:rsid w:val="005D7735"/>
    <w:rsid w:val="005E1AEA"/>
    <w:rsid w:val="005E1F89"/>
    <w:rsid w:val="005E3499"/>
    <w:rsid w:val="005E4879"/>
    <w:rsid w:val="005E5752"/>
    <w:rsid w:val="005F0538"/>
    <w:rsid w:val="005F08C4"/>
    <w:rsid w:val="005F205C"/>
    <w:rsid w:val="005F3951"/>
    <w:rsid w:val="005F4BC5"/>
    <w:rsid w:val="005F67CE"/>
    <w:rsid w:val="005F68F5"/>
    <w:rsid w:val="005F69E3"/>
    <w:rsid w:val="005F78F2"/>
    <w:rsid w:val="005F7DBD"/>
    <w:rsid w:val="006014E1"/>
    <w:rsid w:val="00602E6D"/>
    <w:rsid w:val="00605C5F"/>
    <w:rsid w:val="00607DEF"/>
    <w:rsid w:val="00610F10"/>
    <w:rsid w:val="0061494A"/>
    <w:rsid w:val="0061504D"/>
    <w:rsid w:val="006207B7"/>
    <w:rsid w:val="00620C1C"/>
    <w:rsid w:val="0062297F"/>
    <w:rsid w:val="00626051"/>
    <w:rsid w:val="00627E5C"/>
    <w:rsid w:val="006314E0"/>
    <w:rsid w:val="0063231B"/>
    <w:rsid w:val="0063296E"/>
    <w:rsid w:val="00632E5A"/>
    <w:rsid w:val="0063345B"/>
    <w:rsid w:val="006365FD"/>
    <w:rsid w:val="00636DE8"/>
    <w:rsid w:val="0063784A"/>
    <w:rsid w:val="006404BC"/>
    <w:rsid w:val="00645D64"/>
    <w:rsid w:val="00647511"/>
    <w:rsid w:val="00653036"/>
    <w:rsid w:val="00654AF2"/>
    <w:rsid w:val="006613A9"/>
    <w:rsid w:val="00662DD8"/>
    <w:rsid w:val="0066743F"/>
    <w:rsid w:val="0067125C"/>
    <w:rsid w:val="00671668"/>
    <w:rsid w:val="006801DB"/>
    <w:rsid w:val="00684794"/>
    <w:rsid w:val="0068757A"/>
    <w:rsid w:val="006927DF"/>
    <w:rsid w:val="00697463"/>
    <w:rsid w:val="006A15C1"/>
    <w:rsid w:val="006A1873"/>
    <w:rsid w:val="006A273A"/>
    <w:rsid w:val="006A329C"/>
    <w:rsid w:val="006A48A4"/>
    <w:rsid w:val="006A4CAE"/>
    <w:rsid w:val="006A559D"/>
    <w:rsid w:val="006A6AF5"/>
    <w:rsid w:val="006A73F7"/>
    <w:rsid w:val="006B470E"/>
    <w:rsid w:val="006B50DB"/>
    <w:rsid w:val="006B523A"/>
    <w:rsid w:val="006B6CB7"/>
    <w:rsid w:val="006B71D6"/>
    <w:rsid w:val="006B7232"/>
    <w:rsid w:val="006C116A"/>
    <w:rsid w:val="006C1396"/>
    <w:rsid w:val="006C2C60"/>
    <w:rsid w:val="006C6B68"/>
    <w:rsid w:val="006D4D39"/>
    <w:rsid w:val="006E08B8"/>
    <w:rsid w:val="006E1F58"/>
    <w:rsid w:val="006E1F9F"/>
    <w:rsid w:val="006E2FAC"/>
    <w:rsid w:val="006E4AF2"/>
    <w:rsid w:val="006E7672"/>
    <w:rsid w:val="006F0F25"/>
    <w:rsid w:val="006F18FB"/>
    <w:rsid w:val="006F237F"/>
    <w:rsid w:val="006F42DF"/>
    <w:rsid w:val="006F4A96"/>
    <w:rsid w:val="006F5D74"/>
    <w:rsid w:val="006F6E89"/>
    <w:rsid w:val="006F7234"/>
    <w:rsid w:val="006F78E4"/>
    <w:rsid w:val="00701B4B"/>
    <w:rsid w:val="00706FD6"/>
    <w:rsid w:val="0070777D"/>
    <w:rsid w:val="00707D4A"/>
    <w:rsid w:val="007128BE"/>
    <w:rsid w:val="0072003C"/>
    <w:rsid w:val="007228AB"/>
    <w:rsid w:val="00722F4B"/>
    <w:rsid w:val="00723867"/>
    <w:rsid w:val="0072492F"/>
    <w:rsid w:val="007329A2"/>
    <w:rsid w:val="00732B65"/>
    <w:rsid w:val="007422BE"/>
    <w:rsid w:val="00744835"/>
    <w:rsid w:val="00744CC8"/>
    <w:rsid w:val="00745F5D"/>
    <w:rsid w:val="007475DF"/>
    <w:rsid w:val="007505B8"/>
    <w:rsid w:val="0075288A"/>
    <w:rsid w:val="00753008"/>
    <w:rsid w:val="0075469C"/>
    <w:rsid w:val="0076089A"/>
    <w:rsid w:val="00760E6D"/>
    <w:rsid w:val="0076421F"/>
    <w:rsid w:val="0076479E"/>
    <w:rsid w:val="00765C43"/>
    <w:rsid w:val="00765CAA"/>
    <w:rsid w:val="00767426"/>
    <w:rsid w:val="007703D1"/>
    <w:rsid w:val="00771CEF"/>
    <w:rsid w:val="00771F59"/>
    <w:rsid w:val="00775047"/>
    <w:rsid w:val="007752D9"/>
    <w:rsid w:val="007807D5"/>
    <w:rsid w:val="00782158"/>
    <w:rsid w:val="0078397F"/>
    <w:rsid w:val="007868AB"/>
    <w:rsid w:val="00790C2D"/>
    <w:rsid w:val="00792FF3"/>
    <w:rsid w:val="007962C9"/>
    <w:rsid w:val="007A023A"/>
    <w:rsid w:val="007A3761"/>
    <w:rsid w:val="007A4F2C"/>
    <w:rsid w:val="007A6270"/>
    <w:rsid w:val="007B06AF"/>
    <w:rsid w:val="007B0B41"/>
    <w:rsid w:val="007B0D60"/>
    <w:rsid w:val="007B2A23"/>
    <w:rsid w:val="007B6756"/>
    <w:rsid w:val="007B694F"/>
    <w:rsid w:val="007B6EE1"/>
    <w:rsid w:val="007C042E"/>
    <w:rsid w:val="007C09D8"/>
    <w:rsid w:val="007C59D1"/>
    <w:rsid w:val="007D1C5B"/>
    <w:rsid w:val="007D2644"/>
    <w:rsid w:val="007D2C32"/>
    <w:rsid w:val="007D425A"/>
    <w:rsid w:val="007D4958"/>
    <w:rsid w:val="007D6DAC"/>
    <w:rsid w:val="007D7B90"/>
    <w:rsid w:val="007E2007"/>
    <w:rsid w:val="007E31DB"/>
    <w:rsid w:val="007E3514"/>
    <w:rsid w:val="007E3536"/>
    <w:rsid w:val="007E4030"/>
    <w:rsid w:val="007E5E16"/>
    <w:rsid w:val="007E73FA"/>
    <w:rsid w:val="007E7DDF"/>
    <w:rsid w:val="007F073C"/>
    <w:rsid w:val="007F14DC"/>
    <w:rsid w:val="007F1EE1"/>
    <w:rsid w:val="007F33E4"/>
    <w:rsid w:val="007F5E29"/>
    <w:rsid w:val="007F705C"/>
    <w:rsid w:val="007F7D3E"/>
    <w:rsid w:val="00803506"/>
    <w:rsid w:val="0080476F"/>
    <w:rsid w:val="0080693F"/>
    <w:rsid w:val="00810127"/>
    <w:rsid w:val="008106FC"/>
    <w:rsid w:val="00810DE2"/>
    <w:rsid w:val="008148B0"/>
    <w:rsid w:val="00814AA8"/>
    <w:rsid w:val="00815C08"/>
    <w:rsid w:val="00820A42"/>
    <w:rsid w:val="0082181E"/>
    <w:rsid w:val="0083122E"/>
    <w:rsid w:val="00831E96"/>
    <w:rsid w:val="00832D65"/>
    <w:rsid w:val="0083325C"/>
    <w:rsid w:val="0083398C"/>
    <w:rsid w:val="008341B3"/>
    <w:rsid w:val="0083601D"/>
    <w:rsid w:val="00836453"/>
    <w:rsid w:val="0083699E"/>
    <w:rsid w:val="008371BD"/>
    <w:rsid w:val="00850959"/>
    <w:rsid w:val="00853816"/>
    <w:rsid w:val="00855F20"/>
    <w:rsid w:val="00865C4E"/>
    <w:rsid w:val="008720D8"/>
    <w:rsid w:val="008738EE"/>
    <w:rsid w:val="00875931"/>
    <w:rsid w:val="00876394"/>
    <w:rsid w:val="0087652F"/>
    <w:rsid w:val="00880690"/>
    <w:rsid w:val="00881915"/>
    <w:rsid w:val="00882202"/>
    <w:rsid w:val="00883222"/>
    <w:rsid w:val="00887FEB"/>
    <w:rsid w:val="00891304"/>
    <w:rsid w:val="008976EB"/>
    <w:rsid w:val="008A0C50"/>
    <w:rsid w:val="008A31AC"/>
    <w:rsid w:val="008A4E58"/>
    <w:rsid w:val="008B3631"/>
    <w:rsid w:val="008B6DB0"/>
    <w:rsid w:val="008C1CEF"/>
    <w:rsid w:val="008C2454"/>
    <w:rsid w:val="008C7268"/>
    <w:rsid w:val="008D1AF7"/>
    <w:rsid w:val="008E0004"/>
    <w:rsid w:val="008E0C75"/>
    <w:rsid w:val="008F0983"/>
    <w:rsid w:val="008F2414"/>
    <w:rsid w:val="008F252A"/>
    <w:rsid w:val="008F358A"/>
    <w:rsid w:val="00900148"/>
    <w:rsid w:val="00900257"/>
    <w:rsid w:val="00900894"/>
    <w:rsid w:val="00900D8F"/>
    <w:rsid w:val="00901973"/>
    <w:rsid w:val="0090370E"/>
    <w:rsid w:val="00906532"/>
    <w:rsid w:val="00906E12"/>
    <w:rsid w:val="00910415"/>
    <w:rsid w:val="0091119F"/>
    <w:rsid w:val="0091202E"/>
    <w:rsid w:val="00913660"/>
    <w:rsid w:val="00915EA5"/>
    <w:rsid w:val="0091786F"/>
    <w:rsid w:val="009219E9"/>
    <w:rsid w:val="009303B4"/>
    <w:rsid w:val="0093104A"/>
    <w:rsid w:val="00933C8F"/>
    <w:rsid w:val="00936B24"/>
    <w:rsid w:val="00940C62"/>
    <w:rsid w:val="0094379A"/>
    <w:rsid w:val="00944C0D"/>
    <w:rsid w:val="0094772A"/>
    <w:rsid w:val="00957D40"/>
    <w:rsid w:val="00957E89"/>
    <w:rsid w:val="0096058C"/>
    <w:rsid w:val="00962892"/>
    <w:rsid w:val="009652F7"/>
    <w:rsid w:val="00965320"/>
    <w:rsid w:val="00965D49"/>
    <w:rsid w:val="00973CF8"/>
    <w:rsid w:val="0097654B"/>
    <w:rsid w:val="00976EEA"/>
    <w:rsid w:val="00981992"/>
    <w:rsid w:val="00982374"/>
    <w:rsid w:val="009863DA"/>
    <w:rsid w:val="00987A2C"/>
    <w:rsid w:val="00990495"/>
    <w:rsid w:val="009927EC"/>
    <w:rsid w:val="00992F0F"/>
    <w:rsid w:val="00993920"/>
    <w:rsid w:val="00997313"/>
    <w:rsid w:val="009A098F"/>
    <w:rsid w:val="009A1BF6"/>
    <w:rsid w:val="009A7123"/>
    <w:rsid w:val="009B0E10"/>
    <w:rsid w:val="009B1064"/>
    <w:rsid w:val="009B33A9"/>
    <w:rsid w:val="009B448A"/>
    <w:rsid w:val="009B52E3"/>
    <w:rsid w:val="009B56DC"/>
    <w:rsid w:val="009B6147"/>
    <w:rsid w:val="009B70BE"/>
    <w:rsid w:val="009C2008"/>
    <w:rsid w:val="009C6D91"/>
    <w:rsid w:val="009D3F8F"/>
    <w:rsid w:val="009D4F11"/>
    <w:rsid w:val="009D57C8"/>
    <w:rsid w:val="009D5A31"/>
    <w:rsid w:val="009D5F5C"/>
    <w:rsid w:val="009D6AA5"/>
    <w:rsid w:val="009D73AB"/>
    <w:rsid w:val="009E1A44"/>
    <w:rsid w:val="009E257C"/>
    <w:rsid w:val="009E2F89"/>
    <w:rsid w:val="009E4B54"/>
    <w:rsid w:val="009E6093"/>
    <w:rsid w:val="009E6A8B"/>
    <w:rsid w:val="009E6ACE"/>
    <w:rsid w:val="009F05B5"/>
    <w:rsid w:val="009F3F30"/>
    <w:rsid w:val="009F4ED4"/>
    <w:rsid w:val="009F6F59"/>
    <w:rsid w:val="00A01090"/>
    <w:rsid w:val="00A01628"/>
    <w:rsid w:val="00A06F51"/>
    <w:rsid w:val="00A06FE2"/>
    <w:rsid w:val="00A11461"/>
    <w:rsid w:val="00A1514C"/>
    <w:rsid w:val="00A2310D"/>
    <w:rsid w:val="00A23A3C"/>
    <w:rsid w:val="00A23EFF"/>
    <w:rsid w:val="00A24FC4"/>
    <w:rsid w:val="00A25AD9"/>
    <w:rsid w:val="00A277DB"/>
    <w:rsid w:val="00A31452"/>
    <w:rsid w:val="00A34219"/>
    <w:rsid w:val="00A368A4"/>
    <w:rsid w:val="00A36A9E"/>
    <w:rsid w:val="00A36AF0"/>
    <w:rsid w:val="00A37AC9"/>
    <w:rsid w:val="00A40882"/>
    <w:rsid w:val="00A40991"/>
    <w:rsid w:val="00A40ACA"/>
    <w:rsid w:val="00A451E2"/>
    <w:rsid w:val="00A45D4E"/>
    <w:rsid w:val="00A473B9"/>
    <w:rsid w:val="00A50ED8"/>
    <w:rsid w:val="00A52D23"/>
    <w:rsid w:val="00A53737"/>
    <w:rsid w:val="00A55A54"/>
    <w:rsid w:val="00A57CA2"/>
    <w:rsid w:val="00A62713"/>
    <w:rsid w:val="00A62A2E"/>
    <w:rsid w:val="00A64F0C"/>
    <w:rsid w:val="00A70308"/>
    <w:rsid w:val="00A735BB"/>
    <w:rsid w:val="00A752E1"/>
    <w:rsid w:val="00A82838"/>
    <w:rsid w:val="00A8339B"/>
    <w:rsid w:val="00A84327"/>
    <w:rsid w:val="00A85E13"/>
    <w:rsid w:val="00A86569"/>
    <w:rsid w:val="00A86BF2"/>
    <w:rsid w:val="00A91C47"/>
    <w:rsid w:val="00A969A1"/>
    <w:rsid w:val="00A975EA"/>
    <w:rsid w:val="00AA5353"/>
    <w:rsid w:val="00AA6742"/>
    <w:rsid w:val="00AB02DC"/>
    <w:rsid w:val="00AB0981"/>
    <w:rsid w:val="00AB3071"/>
    <w:rsid w:val="00AB441B"/>
    <w:rsid w:val="00AB6BD5"/>
    <w:rsid w:val="00AC4053"/>
    <w:rsid w:val="00AC530D"/>
    <w:rsid w:val="00AD044A"/>
    <w:rsid w:val="00AD16BF"/>
    <w:rsid w:val="00AD2EAE"/>
    <w:rsid w:val="00AD3750"/>
    <w:rsid w:val="00AE07FD"/>
    <w:rsid w:val="00AE1C0B"/>
    <w:rsid w:val="00AE344C"/>
    <w:rsid w:val="00AE4E2F"/>
    <w:rsid w:val="00AE5559"/>
    <w:rsid w:val="00AE686A"/>
    <w:rsid w:val="00AF3C85"/>
    <w:rsid w:val="00AF4126"/>
    <w:rsid w:val="00AF5F82"/>
    <w:rsid w:val="00B0053C"/>
    <w:rsid w:val="00B008FC"/>
    <w:rsid w:val="00B04D68"/>
    <w:rsid w:val="00B06483"/>
    <w:rsid w:val="00B06B44"/>
    <w:rsid w:val="00B073DD"/>
    <w:rsid w:val="00B074DB"/>
    <w:rsid w:val="00B13A7A"/>
    <w:rsid w:val="00B16010"/>
    <w:rsid w:val="00B16E1B"/>
    <w:rsid w:val="00B237C2"/>
    <w:rsid w:val="00B24BD9"/>
    <w:rsid w:val="00B303CD"/>
    <w:rsid w:val="00B31DC6"/>
    <w:rsid w:val="00B32C71"/>
    <w:rsid w:val="00B46286"/>
    <w:rsid w:val="00B52828"/>
    <w:rsid w:val="00B5290C"/>
    <w:rsid w:val="00B5360E"/>
    <w:rsid w:val="00B54860"/>
    <w:rsid w:val="00B548CB"/>
    <w:rsid w:val="00B56A0F"/>
    <w:rsid w:val="00B57549"/>
    <w:rsid w:val="00B57DF6"/>
    <w:rsid w:val="00B60419"/>
    <w:rsid w:val="00B624CE"/>
    <w:rsid w:val="00B64D88"/>
    <w:rsid w:val="00B66DEB"/>
    <w:rsid w:val="00B66DF1"/>
    <w:rsid w:val="00B674B0"/>
    <w:rsid w:val="00B70836"/>
    <w:rsid w:val="00B70E4E"/>
    <w:rsid w:val="00B718D3"/>
    <w:rsid w:val="00B71BEC"/>
    <w:rsid w:val="00B7477A"/>
    <w:rsid w:val="00B74C02"/>
    <w:rsid w:val="00B77668"/>
    <w:rsid w:val="00B816E3"/>
    <w:rsid w:val="00B908C9"/>
    <w:rsid w:val="00B9246F"/>
    <w:rsid w:val="00B925C6"/>
    <w:rsid w:val="00B93051"/>
    <w:rsid w:val="00B94E2A"/>
    <w:rsid w:val="00B96944"/>
    <w:rsid w:val="00BA2C26"/>
    <w:rsid w:val="00BA3F86"/>
    <w:rsid w:val="00BA48A6"/>
    <w:rsid w:val="00BA7B9F"/>
    <w:rsid w:val="00BA7C94"/>
    <w:rsid w:val="00BB1335"/>
    <w:rsid w:val="00BB49A9"/>
    <w:rsid w:val="00BB49DA"/>
    <w:rsid w:val="00BB6B39"/>
    <w:rsid w:val="00BB7BDD"/>
    <w:rsid w:val="00BC1D84"/>
    <w:rsid w:val="00BC49FA"/>
    <w:rsid w:val="00BC71B6"/>
    <w:rsid w:val="00BD027A"/>
    <w:rsid w:val="00BD119E"/>
    <w:rsid w:val="00BD2A07"/>
    <w:rsid w:val="00BD33F6"/>
    <w:rsid w:val="00BD6C00"/>
    <w:rsid w:val="00BE0282"/>
    <w:rsid w:val="00BE24D6"/>
    <w:rsid w:val="00BE5252"/>
    <w:rsid w:val="00BE6493"/>
    <w:rsid w:val="00BE66F1"/>
    <w:rsid w:val="00BE67A5"/>
    <w:rsid w:val="00BF3F79"/>
    <w:rsid w:val="00BF4D10"/>
    <w:rsid w:val="00C07786"/>
    <w:rsid w:val="00C10C56"/>
    <w:rsid w:val="00C11B10"/>
    <w:rsid w:val="00C12430"/>
    <w:rsid w:val="00C20250"/>
    <w:rsid w:val="00C23BD3"/>
    <w:rsid w:val="00C23DBF"/>
    <w:rsid w:val="00C25863"/>
    <w:rsid w:val="00C272E4"/>
    <w:rsid w:val="00C337FE"/>
    <w:rsid w:val="00C36022"/>
    <w:rsid w:val="00C36D0C"/>
    <w:rsid w:val="00C40534"/>
    <w:rsid w:val="00C40B66"/>
    <w:rsid w:val="00C42303"/>
    <w:rsid w:val="00C432FB"/>
    <w:rsid w:val="00C456D8"/>
    <w:rsid w:val="00C46312"/>
    <w:rsid w:val="00C46E4B"/>
    <w:rsid w:val="00C50FC3"/>
    <w:rsid w:val="00C53957"/>
    <w:rsid w:val="00C57416"/>
    <w:rsid w:val="00C57B2D"/>
    <w:rsid w:val="00C57CA9"/>
    <w:rsid w:val="00C61DB7"/>
    <w:rsid w:val="00C62653"/>
    <w:rsid w:val="00C6485B"/>
    <w:rsid w:val="00C70253"/>
    <w:rsid w:val="00C74B0C"/>
    <w:rsid w:val="00C777B0"/>
    <w:rsid w:val="00C77EFC"/>
    <w:rsid w:val="00C80D8E"/>
    <w:rsid w:val="00C817C3"/>
    <w:rsid w:val="00C92642"/>
    <w:rsid w:val="00C934EF"/>
    <w:rsid w:val="00C9372B"/>
    <w:rsid w:val="00CA544F"/>
    <w:rsid w:val="00CA67BC"/>
    <w:rsid w:val="00CB00CB"/>
    <w:rsid w:val="00CB04F7"/>
    <w:rsid w:val="00CB2580"/>
    <w:rsid w:val="00CB349C"/>
    <w:rsid w:val="00CC27DD"/>
    <w:rsid w:val="00CC45F1"/>
    <w:rsid w:val="00CC4B68"/>
    <w:rsid w:val="00CC6EA6"/>
    <w:rsid w:val="00CC72C8"/>
    <w:rsid w:val="00CC7AA8"/>
    <w:rsid w:val="00CC7BCC"/>
    <w:rsid w:val="00CD0D74"/>
    <w:rsid w:val="00CD1A16"/>
    <w:rsid w:val="00CD6947"/>
    <w:rsid w:val="00CD749B"/>
    <w:rsid w:val="00CE1299"/>
    <w:rsid w:val="00CE2CE0"/>
    <w:rsid w:val="00CE42F3"/>
    <w:rsid w:val="00CE4DC5"/>
    <w:rsid w:val="00CE5878"/>
    <w:rsid w:val="00CE6AF8"/>
    <w:rsid w:val="00CF7788"/>
    <w:rsid w:val="00D03570"/>
    <w:rsid w:val="00D049E6"/>
    <w:rsid w:val="00D06F6E"/>
    <w:rsid w:val="00D1162A"/>
    <w:rsid w:val="00D11C18"/>
    <w:rsid w:val="00D158E0"/>
    <w:rsid w:val="00D17639"/>
    <w:rsid w:val="00D21C08"/>
    <w:rsid w:val="00D22E11"/>
    <w:rsid w:val="00D26B6F"/>
    <w:rsid w:val="00D318B5"/>
    <w:rsid w:val="00D3292E"/>
    <w:rsid w:val="00D338A8"/>
    <w:rsid w:val="00D4003A"/>
    <w:rsid w:val="00D40780"/>
    <w:rsid w:val="00D434BC"/>
    <w:rsid w:val="00D43F29"/>
    <w:rsid w:val="00D4597F"/>
    <w:rsid w:val="00D50022"/>
    <w:rsid w:val="00D51AED"/>
    <w:rsid w:val="00D526DE"/>
    <w:rsid w:val="00D60FDC"/>
    <w:rsid w:val="00D669E4"/>
    <w:rsid w:val="00D72393"/>
    <w:rsid w:val="00D7401F"/>
    <w:rsid w:val="00D815E2"/>
    <w:rsid w:val="00D82B74"/>
    <w:rsid w:val="00D837EB"/>
    <w:rsid w:val="00D83E11"/>
    <w:rsid w:val="00D8624B"/>
    <w:rsid w:val="00D866AF"/>
    <w:rsid w:val="00D87B90"/>
    <w:rsid w:val="00D93DC6"/>
    <w:rsid w:val="00D96FE7"/>
    <w:rsid w:val="00DA3B16"/>
    <w:rsid w:val="00DA6571"/>
    <w:rsid w:val="00DA7D18"/>
    <w:rsid w:val="00DB17C3"/>
    <w:rsid w:val="00DB2A0C"/>
    <w:rsid w:val="00DB2ABD"/>
    <w:rsid w:val="00DB2F2E"/>
    <w:rsid w:val="00DB4271"/>
    <w:rsid w:val="00DB6814"/>
    <w:rsid w:val="00DC1014"/>
    <w:rsid w:val="00DC2925"/>
    <w:rsid w:val="00DC30BF"/>
    <w:rsid w:val="00DC58B2"/>
    <w:rsid w:val="00DC5BAA"/>
    <w:rsid w:val="00DD2702"/>
    <w:rsid w:val="00DD3B8F"/>
    <w:rsid w:val="00DD7213"/>
    <w:rsid w:val="00DD7ACF"/>
    <w:rsid w:val="00DE18D7"/>
    <w:rsid w:val="00DE2E3A"/>
    <w:rsid w:val="00DE30EF"/>
    <w:rsid w:val="00DE3D9A"/>
    <w:rsid w:val="00DE46C1"/>
    <w:rsid w:val="00DE4CB7"/>
    <w:rsid w:val="00DE6BD2"/>
    <w:rsid w:val="00DF60CD"/>
    <w:rsid w:val="00DF6173"/>
    <w:rsid w:val="00E14B99"/>
    <w:rsid w:val="00E15412"/>
    <w:rsid w:val="00E159AB"/>
    <w:rsid w:val="00E20094"/>
    <w:rsid w:val="00E220A9"/>
    <w:rsid w:val="00E26338"/>
    <w:rsid w:val="00E278A0"/>
    <w:rsid w:val="00E32F79"/>
    <w:rsid w:val="00E350A7"/>
    <w:rsid w:val="00E35FFE"/>
    <w:rsid w:val="00E36676"/>
    <w:rsid w:val="00E37EB4"/>
    <w:rsid w:val="00E41CE7"/>
    <w:rsid w:val="00E42AB0"/>
    <w:rsid w:val="00E43469"/>
    <w:rsid w:val="00E4681A"/>
    <w:rsid w:val="00E51107"/>
    <w:rsid w:val="00E5309A"/>
    <w:rsid w:val="00E5332C"/>
    <w:rsid w:val="00E53BE6"/>
    <w:rsid w:val="00E54922"/>
    <w:rsid w:val="00E558AD"/>
    <w:rsid w:val="00E6196F"/>
    <w:rsid w:val="00E719C4"/>
    <w:rsid w:val="00E71B6C"/>
    <w:rsid w:val="00E7560B"/>
    <w:rsid w:val="00E75A40"/>
    <w:rsid w:val="00E763D5"/>
    <w:rsid w:val="00E800F5"/>
    <w:rsid w:val="00E8047A"/>
    <w:rsid w:val="00E816B3"/>
    <w:rsid w:val="00E839FC"/>
    <w:rsid w:val="00E91C00"/>
    <w:rsid w:val="00E94439"/>
    <w:rsid w:val="00E963BA"/>
    <w:rsid w:val="00E97EF3"/>
    <w:rsid w:val="00EA0CC5"/>
    <w:rsid w:val="00EA638F"/>
    <w:rsid w:val="00EA752F"/>
    <w:rsid w:val="00EA7CF3"/>
    <w:rsid w:val="00EB53CE"/>
    <w:rsid w:val="00EB7818"/>
    <w:rsid w:val="00EC07A5"/>
    <w:rsid w:val="00EC3A47"/>
    <w:rsid w:val="00EC5901"/>
    <w:rsid w:val="00EC7C28"/>
    <w:rsid w:val="00EC7E63"/>
    <w:rsid w:val="00ED024E"/>
    <w:rsid w:val="00ED1644"/>
    <w:rsid w:val="00ED3017"/>
    <w:rsid w:val="00ED3BC1"/>
    <w:rsid w:val="00ED3DFD"/>
    <w:rsid w:val="00ED4A5C"/>
    <w:rsid w:val="00ED53B3"/>
    <w:rsid w:val="00ED7E58"/>
    <w:rsid w:val="00EE0F10"/>
    <w:rsid w:val="00EE2CED"/>
    <w:rsid w:val="00EE3260"/>
    <w:rsid w:val="00EE46BA"/>
    <w:rsid w:val="00EE4AF4"/>
    <w:rsid w:val="00EE576F"/>
    <w:rsid w:val="00EE79BE"/>
    <w:rsid w:val="00EF1FDA"/>
    <w:rsid w:val="00EF201E"/>
    <w:rsid w:val="00EF5114"/>
    <w:rsid w:val="00EF66DD"/>
    <w:rsid w:val="00EF78A7"/>
    <w:rsid w:val="00F00225"/>
    <w:rsid w:val="00F02CB9"/>
    <w:rsid w:val="00F04013"/>
    <w:rsid w:val="00F045D2"/>
    <w:rsid w:val="00F057D3"/>
    <w:rsid w:val="00F06535"/>
    <w:rsid w:val="00F11F54"/>
    <w:rsid w:val="00F12CA4"/>
    <w:rsid w:val="00F16A76"/>
    <w:rsid w:val="00F17601"/>
    <w:rsid w:val="00F177A1"/>
    <w:rsid w:val="00F21940"/>
    <w:rsid w:val="00F219B6"/>
    <w:rsid w:val="00F23CD4"/>
    <w:rsid w:val="00F23FAC"/>
    <w:rsid w:val="00F24A02"/>
    <w:rsid w:val="00F25E74"/>
    <w:rsid w:val="00F27C54"/>
    <w:rsid w:val="00F30B62"/>
    <w:rsid w:val="00F3135A"/>
    <w:rsid w:val="00F371C7"/>
    <w:rsid w:val="00F501B7"/>
    <w:rsid w:val="00F5121C"/>
    <w:rsid w:val="00F51388"/>
    <w:rsid w:val="00F5253E"/>
    <w:rsid w:val="00F52E33"/>
    <w:rsid w:val="00F54AC5"/>
    <w:rsid w:val="00F632C5"/>
    <w:rsid w:val="00F67336"/>
    <w:rsid w:val="00F70128"/>
    <w:rsid w:val="00F70176"/>
    <w:rsid w:val="00F712A0"/>
    <w:rsid w:val="00F7148B"/>
    <w:rsid w:val="00F72D4B"/>
    <w:rsid w:val="00F73087"/>
    <w:rsid w:val="00F757F1"/>
    <w:rsid w:val="00F762C2"/>
    <w:rsid w:val="00F7771F"/>
    <w:rsid w:val="00F8503C"/>
    <w:rsid w:val="00F85F79"/>
    <w:rsid w:val="00F86656"/>
    <w:rsid w:val="00F87397"/>
    <w:rsid w:val="00F918B3"/>
    <w:rsid w:val="00F92510"/>
    <w:rsid w:val="00F96E16"/>
    <w:rsid w:val="00FA2F83"/>
    <w:rsid w:val="00FB1231"/>
    <w:rsid w:val="00FB4604"/>
    <w:rsid w:val="00FB5C9A"/>
    <w:rsid w:val="00FB77DA"/>
    <w:rsid w:val="00FC126C"/>
    <w:rsid w:val="00FC1721"/>
    <w:rsid w:val="00FC2ED6"/>
    <w:rsid w:val="00FC36BE"/>
    <w:rsid w:val="00FC5123"/>
    <w:rsid w:val="00FC5C28"/>
    <w:rsid w:val="00FD149F"/>
    <w:rsid w:val="00FD3C21"/>
    <w:rsid w:val="00FD4051"/>
    <w:rsid w:val="00FD7BC8"/>
    <w:rsid w:val="00FE1736"/>
    <w:rsid w:val="00FE1B14"/>
    <w:rsid w:val="00FE1C6E"/>
    <w:rsid w:val="00FE30B9"/>
    <w:rsid w:val="00FE7758"/>
    <w:rsid w:val="00FE7ADC"/>
    <w:rsid w:val="00FF217F"/>
    <w:rsid w:val="00FF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semiHidden/>
    <w:unhideWhenUsed/>
    <w:rsid w:val="00270537"/>
  </w:style>
  <w:style w:type="paragraph" w:styleId="a">
    <w:name w:val="List"/>
    <w:basedOn w:val="a0"/>
    <w:link w:val="af1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</w:rPr>
  </w:style>
  <w:style w:type="character" w:customStyle="1" w:styleId="af1">
    <w:name w:val="Список Знак"/>
    <w:link w:val="a"/>
    <w:locked/>
    <w:rsid w:val="00270537"/>
    <w:rPr>
      <w:sz w:val="24"/>
      <w:szCs w:val="24"/>
      <w:lang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  <w:style w:type="character" w:styleId="af9">
    <w:name w:val="Intense Reference"/>
    <w:qFormat/>
    <w:rsid w:val="00BB7BDD"/>
    <w:rPr>
      <w:b/>
      <w:sz w:val="24"/>
      <w:u w:val="single"/>
    </w:rPr>
  </w:style>
  <w:style w:type="paragraph" w:styleId="afa">
    <w:name w:val="Body Text Indent"/>
    <w:basedOn w:val="a0"/>
    <w:link w:val="afb"/>
    <w:rsid w:val="00BB7BDD"/>
    <w:pPr>
      <w:ind w:firstLine="360"/>
      <w:jc w:val="both"/>
    </w:pPr>
    <w:rPr>
      <w:rFonts w:ascii="Arial" w:eastAsia="Times New Roman" w:hAnsi="Arial"/>
      <w:color w:val="FF0000"/>
      <w:lang w:eastAsia="en-US"/>
    </w:rPr>
  </w:style>
  <w:style w:type="character" w:customStyle="1" w:styleId="afb">
    <w:name w:val="Основной текст с отступом Знак"/>
    <w:basedOn w:val="a2"/>
    <w:link w:val="afa"/>
    <w:rsid w:val="00BB7BDD"/>
    <w:rPr>
      <w:rFonts w:ascii="Arial" w:hAnsi="Arial"/>
      <w:color w:val="FF0000"/>
      <w:sz w:val="24"/>
      <w:szCs w:val="24"/>
      <w:lang w:eastAsia="en-US"/>
    </w:rPr>
  </w:style>
  <w:style w:type="paragraph" w:styleId="22">
    <w:name w:val="Body Text Indent 2"/>
    <w:basedOn w:val="a0"/>
    <w:link w:val="210"/>
    <w:uiPriority w:val="99"/>
    <w:unhideWhenUsed/>
    <w:rsid w:val="00BB7BDD"/>
    <w:pPr>
      <w:suppressAutoHyphens/>
      <w:spacing w:after="120" w:line="480" w:lineRule="auto"/>
      <w:ind w:left="283" w:firstLine="709"/>
      <w:jc w:val="both"/>
    </w:pPr>
    <w:rPr>
      <w:rFonts w:ascii="Times New Roman" w:eastAsia="Times New Roman" w:hAnsi="Times New Roman"/>
      <w:lang w:eastAsia="ar-SA"/>
    </w:rPr>
  </w:style>
  <w:style w:type="character" w:customStyle="1" w:styleId="23">
    <w:name w:val="Основной текст с отступом 2 Знак"/>
    <w:basedOn w:val="a2"/>
    <w:rsid w:val="00BB7BDD"/>
    <w:rPr>
      <w:rFonts w:ascii="Cambria" w:eastAsia="MS Mincho" w:hAnsi="Cambria"/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rsid w:val="00BB7BDD"/>
    <w:rPr>
      <w:sz w:val="24"/>
      <w:szCs w:val="24"/>
      <w:lang w:eastAsia="ar-SA"/>
    </w:rPr>
  </w:style>
  <w:style w:type="paragraph" w:styleId="afc">
    <w:name w:val="Revision"/>
    <w:hidden/>
    <w:uiPriority w:val="99"/>
    <w:semiHidden/>
    <w:rsid w:val="00B70836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4792</Words>
  <Characters>34881</Characters>
  <Application>Microsoft Office Word</Application>
  <DocSecurity>0</DocSecurity>
  <Lines>290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39594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Анна_Серпова</dc:creator>
  <cp:lastModifiedBy>Kartasheva</cp:lastModifiedBy>
  <cp:revision>3</cp:revision>
  <cp:lastPrinted>2012-11-01T22:07:00Z</cp:lastPrinted>
  <dcterms:created xsi:type="dcterms:W3CDTF">2023-06-01T10:14:00Z</dcterms:created>
  <dcterms:modified xsi:type="dcterms:W3CDTF">2023-06-01T10:15:00Z</dcterms:modified>
</cp:coreProperties>
</file>